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3A25" w:rsidRPr="005728B4" w:rsidRDefault="009D3A25"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9D3A25" w:rsidRDefault="009D3A25" w:rsidP="00B9231D">
                            <w:pPr>
                              <w:rPr>
                                <w:b/>
                              </w:rPr>
                            </w:pPr>
                          </w:p>
                          <w:p w:rsidR="009D3A25" w:rsidRDefault="009D3A25"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9D3A25" w:rsidRPr="005728B4" w:rsidRDefault="009D3A25"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9D3A25" w:rsidRDefault="009D3A25" w:rsidP="00B9231D">
                      <w:pPr>
                        <w:rPr>
                          <w:b/>
                        </w:rPr>
                      </w:pPr>
                    </w:p>
                    <w:p w:rsidR="009D3A25" w:rsidRDefault="009D3A25" w:rsidP="00B9231D"/>
                  </w:txbxContent>
                </v:textbox>
              </v:shape>
            </w:pict>
          </mc:Fallback>
        </mc:AlternateContent>
      </w:r>
      <w:r w:rsidR="00367B6F">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66736912" r:id="rId9"/>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5E04E7">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E64C07" w:rsidP="006D11EE">
      <w:pPr>
        <w:autoSpaceDE w:val="0"/>
        <w:autoSpaceDN w:val="0"/>
        <w:adjustRightInd w:val="0"/>
        <w:spacing w:after="0" w:line="240" w:lineRule="auto"/>
        <w:ind w:left="426" w:right="284"/>
        <w:jc w:val="center"/>
        <w:rPr>
          <w:rFonts w:ascii="Times New Roman" w:eastAsia="Times New Roman" w:hAnsi="Times New Roman" w:cs="Times New Roman"/>
          <w:sz w:val="28"/>
          <w:szCs w:val="28"/>
          <w:lang w:eastAsia="ru-RU"/>
        </w:rPr>
      </w:pPr>
      <w:r w:rsidRPr="00950A53">
        <w:rPr>
          <w:rFonts w:ascii="Times New Roman" w:eastAsia="Times New Roman" w:hAnsi="Times New Roman" w:cs="Times New Roman"/>
          <w:sz w:val="28"/>
          <w:szCs w:val="28"/>
          <w:lang w:eastAsia="ru-RU"/>
        </w:rPr>
        <w:t>Открытый</w:t>
      </w:r>
      <w:r w:rsidR="00D76344" w:rsidRPr="00950A53">
        <w:rPr>
          <w:rFonts w:ascii="Times New Roman" w:eastAsia="Times New Roman" w:hAnsi="Times New Roman" w:cs="Times New Roman"/>
          <w:sz w:val="28"/>
          <w:szCs w:val="28"/>
          <w:lang w:eastAsia="ru-RU"/>
        </w:rPr>
        <w:t xml:space="preserve"> </w:t>
      </w:r>
      <w:r w:rsidR="000840BA" w:rsidRPr="00950A53">
        <w:rPr>
          <w:rFonts w:ascii="Times New Roman" w:eastAsia="Times New Roman" w:hAnsi="Times New Roman" w:cs="Times New Roman"/>
          <w:sz w:val="28"/>
          <w:szCs w:val="28"/>
          <w:lang w:eastAsia="ru-RU"/>
        </w:rPr>
        <w:t xml:space="preserve">запрос цен на право заключения договора на </w:t>
      </w:r>
      <w:r w:rsidR="00666AAA">
        <w:rPr>
          <w:rFonts w:ascii="Times New Roman" w:eastAsia="Times New Roman" w:hAnsi="Times New Roman" w:cs="Times New Roman"/>
          <w:sz w:val="28"/>
          <w:szCs w:val="28"/>
          <w:lang w:eastAsia="ru-RU"/>
        </w:rPr>
        <w:t>п</w:t>
      </w:r>
      <w:r w:rsidR="00666AAA" w:rsidRPr="00666AAA">
        <w:rPr>
          <w:rFonts w:ascii="Times New Roman" w:eastAsia="Times New Roman" w:hAnsi="Times New Roman" w:cs="Times New Roman"/>
          <w:sz w:val="28"/>
          <w:szCs w:val="28"/>
          <w:lang w:eastAsia="ru-RU"/>
        </w:rPr>
        <w:t>оставк</w:t>
      </w:r>
      <w:r w:rsidR="00666AAA">
        <w:rPr>
          <w:rFonts w:ascii="Times New Roman" w:eastAsia="Times New Roman" w:hAnsi="Times New Roman" w:cs="Times New Roman"/>
          <w:sz w:val="28"/>
          <w:szCs w:val="28"/>
          <w:lang w:eastAsia="ru-RU"/>
        </w:rPr>
        <w:t>у</w:t>
      </w:r>
      <w:r w:rsidR="00666AAA" w:rsidRPr="00666AAA">
        <w:rPr>
          <w:rFonts w:ascii="Times New Roman" w:eastAsia="Times New Roman" w:hAnsi="Times New Roman" w:cs="Times New Roman"/>
          <w:sz w:val="28"/>
          <w:szCs w:val="28"/>
          <w:lang w:eastAsia="ru-RU"/>
        </w:rPr>
        <w:t xml:space="preserve"> </w:t>
      </w:r>
      <w:r w:rsidR="009D3A25">
        <w:rPr>
          <w:rFonts w:ascii="Times New Roman" w:eastAsia="Times New Roman" w:hAnsi="Times New Roman" w:cs="Times New Roman"/>
          <w:sz w:val="28"/>
          <w:szCs w:val="28"/>
          <w:lang w:eastAsia="ru-RU"/>
        </w:rPr>
        <w:t>мебели</w:t>
      </w:r>
      <w:r w:rsidR="00F63223">
        <w:rPr>
          <w:rFonts w:ascii="Times New Roman" w:eastAsia="Times New Roman" w:hAnsi="Times New Roman" w:cs="Times New Roman"/>
          <w:sz w:val="28"/>
          <w:szCs w:val="28"/>
          <w:lang w:eastAsia="ru-RU"/>
        </w:rPr>
        <w:t xml:space="preserve"> </w:t>
      </w:r>
      <w:r w:rsidR="00666AAA" w:rsidRPr="00666AAA">
        <w:rPr>
          <w:rFonts w:ascii="Times New Roman" w:eastAsia="Times New Roman" w:hAnsi="Times New Roman" w:cs="Times New Roman"/>
          <w:sz w:val="28"/>
          <w:szCs w:val="28"/>
          <w:lang w:eastAsia="ru-RU"/>
        </w:rPr>
        <w:t>для нужд филиала</w:t>
      </w:r>
      <w:r w:rsidR="006D11EE">
        <w:rPr>
          <w:rFonts w:ascii="Times New Roman" w:eastAsia="Times New Roman" w:hAnsi="Times New Roman" w:cs="Times New Roman"/>
          <w:sz w:val="28"/>
          <w:szCs w:val="28"/>
          <w:lang w:eastAsia="ru-RU"/>
        </w:rPr>
        <w:t xml:space="preserve"> </w:t>
      </w:r>
      <w:r w:rsidR="00666AAA" w:rsidRPr="00666AAA">
        <w:rPr>
          <w:rFonts w:ascii="Times New Roman" w:eastAsia="Times New Roman" w:hAnsi="Times New Roman" w:cs="Times New Roman"/>
          <w:sz w:val="28"/>
          <w:szCs w:val="28"/>
          <w:lang w:eastAsia="ru-RU"/>
        </w:rPr>
        <w:t xml:space="preserve">АО </w:t>
      </w:r>
      <w:r w:rsidR="00666AAA">
        <w:rPr>
          <w:rFonts w:ascii="Times New Roman" w:eastAsia="Times New Roman" w:hAnsi="Times New Roman" w:cs="Times New Roman"/>
          <w:sz w:val="28"/>
          <w:szCs w:val="28"/>
          <w:lang w:eastAsia="ru-RU"/>
        </w:rPr>
        <w:t>«</w:t>
      </w:r>
      <w:r w:rsidR="00666AAA" w:rsidRPr="00666AAA">
        <w:rPr>
          <w:rFonts w:ascii="Times New Roman" w:eastAsia="Times New Roman" w:hAnsi="Times New Roman" w:cs="Times New Roman"/>
          <w:sz w:val="28"/>
          <w:szCs w:val="28"/>
          <w:lang w:eastAsia="ru-RU"/>
        </w:rPr>
        <w:t>Тюменьэнерго</w:t>
      </w:r>
      <w:r w:rsidR="00666AAA">
        <w:rPr>
          <w:rFonts w:ascii="Times New Roman" w:eastAsia="Times New Roman" w:hAnsi="Times New Roman" w:cs="Times New Roman"/>
          <w:sz w:val="28"/>
          <w:szCs w:val="28"/>
          <w:lang w:eastAsia="ru-RU"/>
        </w:rPr>
        <w:t>»</w:t>
      </w:r>
      <w:r w:rsidR="00666AAA" w:rsidRPr="00666AAA">
        <w:rPr>
          <w:rFonts w:ascii="Times New Roman" w:eastAsia="Times New Roman" w:hAnsi="Times New Roman" w:cs="Times New Roman"/>
          <w:sz w:val="28"/>
          <w:szCs w:val="28"/>
          <w:lang w:eastAsia="ru-RU"/>
        </w:rPr>
        <w:t xml:space="preserve"> Нефтеюганские электрические сети</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99405B" w:rsidRDefault="0099405B"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P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3D27D9">
        <w:rPr>
          <w:rFonts w:ascii="Times New Roman" w:hAnsi="Times New Roman" w:cs="Times New Roman"/>
          <w:b/>
        </w:rPr>
        <w:t>7</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F63223" w:rsidRPr="00F63223" w:rsidRDefault="00860AB5" w:rsidP="003B3DF4">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F63223">
        <w:rPr>
          <w:rFonts w:ascii="Times New Roman" w:eastAsia="Times New Roman" w:hAnsi="Times New Roman" w:cs="Times New Roman"/>
          <w:sz w:val="24"/>
          <w:szCs w:val="24"/>
          <w:lang w:eastAsia="ru-RU"/>
        </w:rPr>
        <w:t>Зака</w:t>
      </w:r>
      <w:r w:rsidR="00383585" w:rsidRPr="00F63223">
        <w:rPr>
          <w:rFonts w:ascii="Times New Roman" w:eastAsia="Times New Roman" w:hAnsi="Times New Roman" w:cs="Times New Roman"/>
          <w:sz w:val="24"/>
          <w:szCs w:val="24"/>
          <w:lang w:eastAsia="ru-RU"/>
        </w:rPr>
        <w:t>зчик и Организатор</w:t>
      </w:r>
      <w:r w:rsidR="00CF6B22" w:rsidRPr="00F63223">
        <w:rPr>
          <w:rFonts w:ascii="Times New Roman" w:eastAsia="Times New Roman" w:hAnsi="Times New Roman" w:cs="Times New Roman"/>
          <w:sz w:val="24"/>
          <w:szCs w:val="24"/>
          <w:lang w:eastAsia="ru-RU"/>
        </w:rPr>
        <w:t xml:space="preserve"> </w:t>
      </w:r>
      <w:r w:rsidR="005D77CA" w:rsidRPr="00F63223">
        <w:rPr>
          <w:rFonts w:ascii="Times New Roman" w:eastAsia="Times New Roman" w:hAnsi="Times New Roman" w:cs="Times New Roman"/>
          <w:sz w:val="24"/>
          <w:szCs w:val="24"/>
          <w:lang w:eastAsia="ru-RU"/>
        </w:rPr>
        <w:t xml:space="preserve">АО </w:t>
      </w:r>
      <w:r w:rsidR="005E04E7" w:rsidRPr="00F63223">
        <w:rPr>
          <w:rFonts w:ascii="Times New Roman" w:eastAsia="Times New Roman" w:hAnsi="Times New Roman" w:cs="Times New Roman"/>
          <w:sz w:val="24"/>
          <w:szCs w:val="24"/>
          <w:lang w:eastAsia="ru-RU"/>
        </w:rPr>
        <w:t>«</w:t>
      </w:r>
      <w:r w:rsidR="005D77CA" w:rsidRPr="00F63223">
        <w:rPr>
          <w:rFonts w:ascii="Times New Roman" w:eastAsia="Times New Roman" w:hAnsi="Times New Roman" w:cs="Times New Roman"/>
          <w:sz w:val="24"/>
          <w:szCs w:val="24"/>
          <w:lang w:eastAsia="ru-RU"/>
        </w:rPr>
        <w:t>Тюменьэнерго</w:t>
      </w:r>
      <w:r w:rsidR="005E04E7" w:rsidRPr="00F63223">
        <w:rPr>
          <w:rFonts w:ascii="Times New Roman" w:eastAsia="Times New Roman" w:hAnsi="Times New Roman" w:cs="Times New Roman"/>
          <w:sz w:val="24"/>
          <w:szCs w:val="24"/>
          <w:lang w:eastAsia="ru-RU"/>
        </w:rPr>
        <w:t>»</w:t>
      </w:r>
      <w:r w:rsidR="005D77CA" w:rsidRPr="00F63223">
        <w:rPr>
          <w:rFonts w:ascii="Times New Roman" w:eastAsia="Times New Roman" w:hAnsi="Times New Roman" w:cs="Times New Roman"/>
          <w:sz w:val="24"/>
          <w:szCs w:val="24"/>
          <w:lang w:eastAsia="ru-RU"/>
        </w:rPr>
        <w:t>,</w:t>
      </w:r>
      <w:r w:rsidR="00CF6B22" w:rsidRPr="00F63223">
        <w:rPr>
          <w:rFonts w:ascii="Times New Roman" w:eastAsia="Times New Roman" w:hAnsi="Times New Roman" w:cs="Times New Roman"/>
          <w:sz w:val="24"/>
          <w:szCs w:val="24"/>
          <w:lang w:eastAsia="ru-RU"/>
        </w:rPr>
        <w:t xml:space="preserve"> </w:t>
      </w:r>
      <w:r w:rsidR="00C006A6" w:rsidRPr="00F63223">
        <w:rPr>
          <w:rFonts w:ascii="Times New Roman" w:eastAsia="Times New Roman" w:hAnsi="Times New Roman" w:cs="Times New Roman"/>
          <w:sz w:val="24"/>
          <w:szCs w:val="24"/>
          <w:lang w:eastAsia="ru-RU"/>
        </w:rPr>
        <w:t xml:space="preserve">в лице филиала </w:t>
      </w:r>
      <w:r w:rsidR="006820CB" w:rsidRPr="00F63223">
        <w:rPr>
          <w:rFonts w:ascii="Times New Roman" w:eastAsia="Times New Roman" w:hAnsi="Times New Roman" w:cs="Times New Roman"/>
          <w:sz w:val="24"/>
          <w:szCs w:val="24"/>
          <w:lang w:eastAsia="ru-RU"/>
        </w:rPr>
        <w:t xml:space="preserve">АО </w:t>
      </w:r>
      <w:r w:rsidR="005E04E7" w:rsidRPr="00F63223">
        <w:rPr>
          <w:rFonts w:ascii="Times New Roman" w:eastAsia="Times New Roman" w:hAnsi="Times New Roman" w:cs="Times New Roman"/>
          <w:sz w:val="24"/>
          <w:szCs w:val="24"/>
          <w:lang w:eastAsia="ru-RU"/>
        </w:rPr>
        <w:t>«</w:t>
      </w:r>
      <w:r w:rsidR="006820CB" w:rsidRPr="00F63223">
        <w:rPr>
          <w:rFonts w:ascii="Times New Roman" w:eastAsia="Times New Roman" w:hAnsi="Times New Roman" w:cs="Times New Roman"/>
          <w:sz w:val="24"/>
          <w:szCs w:val="24"/>
          <w:lang w:eastAsia="ru-RU"/>
        </w:rPr>
        <w:t>Тюменьэнерго</w:t>
      </w:r>
      <w:r w:rsidR="005E04E7" w:rsidRPr="00F63223">
        <w:rPr>
          <w:rFonts w:ascii="Times New Roman" w:eastAsia="Times New Roman" w:hAnsi="Times New Roman" w:cs="Times New Roman"/>
          <w:sz w:val="24"/>
          <w:szCs w:val="24"/>
          <w:lang w:eastAsia="ru-RU"/>
        </w:rPr>
        <w:t>»</w:t>
      </w:r>
      <w:r w:rsidR="006820CB" w:rsidRPr="00F63223">
        <w:rPr>
          <w:rFonts w:ascii="Times New Roman" w:eastAsia="Times New Roman" w:hAnsi="Times New Roman" w:cs="Times New Roman"/>
          <w:sz w:val="24"/>
          <w:szCs w:val="24"/>
          <w:lang w:eastAsia="ru-RU"/>
        </w:rPr>
        <w:t xml:space="preserve"> </w:t>
      </w:r>
      <w:r w:rsidR="00586A91" w:rsidRPr="00F63223">
        <w:rPr>
          <w:rFonts w:ascii="Times New Roman" w:eastAsia="Times New Roman" w:hAnsi="Times New Roman" w:cs="Times New Roman"/>
          <w:sz w:val="24"/>
          <w:szCs w:val="24"/>
          <w:lang w:eastAsia="ru-RU"/>
        </w:rPr>
        <w:t>Нефтеюганские электрические сети</w:t>
      </w:r>
      <w:r w:rsidR="006820CB" w:rsidRPr="00F63223">
        <w:rPr>
          <w:rFonts w:ascii="Times New Roman" w:eastAsia="Times New Roman" w:hAnsi="Times New Roman" w:cs="Times New Roman"/>
          <w:sz w:val="24"/>
          <w:szCs w:val="24"/>
          <w:lang w:eastAsia="ru-RU"/>
        </w:rPr>
        <w:t xml:space="preserve"> </w:t>
      </w:r>
      <w:r w:rsidR="003021C5" w:rsidRPr="00F63223">
        <w:rPr>
          <w:rFonts w:ascii="Times New Roman" w:eastAsia="Times New Roman" w:hAnsi="Times New Roman" w:cs="Times New Roman"/>
          <w:sz w:val="24"/>
          <w:szCs w:val="24"/>
          <w:lang w:eastAsia="ru-RU"/>
        </w:rPr>
        <w:t>(</w:t>
      </w:r>
      <w:r w:rsidR="00586A91" w:rsidRPr="00F63223">
        <w:rPr>
          <w:rFonts w:ascii="Times New Roman" w:hAnsi="Times New Roman" w:cs="Times New Roman"/>
          <w:color w:val="000000"/>
          <w:sz w:val="24"/>
          <w:szCs w:val="24"/>
        </w:rPr>
        <w:t>628303, г. Нефтеюганск Тюменская обл., ХМАО-Югра, ул. Мира, 15</w:t>
      </w:r>
      <w:r w:rsidR="003021C5" w:rsidRPr="00F63223">
        <w:rPr>
          <w:rFonts w:ascii="Times New Roman" w:eastAsia="Times New Roman" w:hAnsi="Times New Roman" w:cs="Times New Roman"/>
          <w:sz w:val="24"/>
          <w:szCs w:val="24"/>
          <w:lang w:eastAsia="ru-RU"/>
        </w:rPr>
        <w:t>)</w:t>
      </w:r>
      <w:r w:rsidR="00383585" w:rsidRPr="00F63223">
        <w:rPr>
          <w:rFonts w:ascii="Times New Roman" w:eastAsia="Times New Roman" w:hAnsi="Times New Roman" w:cs="Times New Roman"/>
          <w:sz w:val="24"/>
          <w:szCs w:val="24"/>
          <w:lang w:eastAsia="ru-RU"/>
        </w:rPr>
        <w:t>,</w:t>
      </w:r>
      <w:r w:rsidR="003021C5" w:rsidRPr="00F63223">
        <w:rPr>
          <w:rFonts w:ascii="Times New Roman" w:eastAsia="Times New Roman" w:hAnsi="Times New Roman" w:cs="Times New Roman"/>
          <w:sz w:val="24"/>
          <w:szCs w:val="24"/>
          <w:lang w:eastAsia="ru-RU"/>
        </w:rPr>
        <w:t xml:space="preserve"> </w:t>
      </w:r>
      <w:r w:rsidR="0089797A" w:rsidRPr="00F63223">
        <w:rPr>
          <w:rFonts w:ascii="Times New Roman" w:eastAsia="Times New Roman" w:hAnsi="Times New Roman" w:cs="Times New Roman"/>
          <w:sz w:val="24"/>
          <w:szCs w:val="24"/>
          <w:lang w:val="x-none" w:eastAsia="ru-RU"/>
        </w:rPr>
        <w:t xml:space="preserve">проводит конкурентную процедуру </w:t>
      </w:r>
      <w:r w:rsidR="00E64C07" w:rsidRPr="00F63223">
        <w:rPr>
          <w:rFonts w:ascii="Times New Roman" w:eastAsia="Times New Roman" w:hAnsi="Times New Roman" w:cs="Times New Roman"/>
          <w:sz w:val="24"/>
          <w:szCs w:val="24"/>
          <w:lang w:eastAsia="ru-RU"/>
        </w:rPr>
        <w:t>открытого</w:t>
      </w:r>
      <w:r w:rsidR="0089797A" w:rsidRPr="00F63223">
        <w:rPr>
          <w:rFonts w:ascii="Times New Roman" w:eastAsia="Times New Roman" w:hAnsi="Times New Roman" w:cs="Times New Roman"/>
          <w:sz w:val="24"/>
          <w:szCs w:val="24"/>
          <w:lang w:val="x-none" w:eastAsia="ru-RU"/>
        </w:rPr>
        <w:t xml:space="preserve"> запроса цен</w:t>
      </w:r>
      <w:r w:rsidR="00E64C07" w:rsidRPr="00F63223">
        <w:rPr>
          <w:rFonts w:ascii="Times New Roman" w:eastAsia="Times New Roman" w:hAnsi="Times New Roman" w:cs="Times New Roman"/>
          <w:sz w:val="24"/>
          <w:szCs w:val="24"/>
          <w:lang w:eastAsia="ru-RU"/>
        </w:rPr>
        <w:t xml:space="preserve"> </w:t>
      </w:r>
      <w:r w:rsidR="0089797A" w:rsidRPr="00F63223">
        <w:rPr>
          <w:rFonts w:ascii="Times New Roman" w:eastAsia="Times New Roman" w:hAnsi="Times New Roman" w:cs="Times New Roman"/>
          <w:sz w:val="24"/>
          <w:szCs w:val="24"/>
          <w:lang w:val="x-none" w:eastAsia="ru-RU"/>
        </w:rPr>
        <w:t xml:space="preserve">и в </w:t>
      </w:r>
      <w:r w:rsidR="006059E4" w:rsidRPr="00F63223">
        <w:rPr>
          <w:rFonts w:ascii="Times New Roman" w:eastAsia="Times New Roman" w:hAnsi="Times New Roman" w:cs="Times New Roman"/>
          <w:sz w:val="24"/>
          <w:szCs w:val="24"/>
          <w:lang w:eastAsia="ru-RU"/>
        </w:rPr>
        <w:t>связи с этим</w:t>
      </w:r>
      <w:r w:rsidR="0089797A" w:rsidRPr="00F63223">
        <w:rPr>
          <w:rFonts w:ascii="Times New Roman" w:eastAsia="Times New Roman" w:hAnsi="Times New Roman" w:cs="Times New Roman"/>
          <w:sz w:val="24"/>
          <w:szCs w:val="24"/>
          <w:lang w:val="x-none" w:eastAsia="ru-RU"/>
        </w:rPr>
        <w:t xml:space="preserve"> приглашает юридических</w:t>
      </w:r>
      <w:r w:rsidR="00E64C07" w:rsidRPr="00F63223">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F63223">
        <w:rPr>
          <w:rFonts w:ascii="Times New Roman" w:eastAsia="Times New Roman" w:hAnsi="Times New Roman" w:cs="Times New Roman"/>
          <w:sz w:val="24"/>
          <w:szCs w:val="24"/>
          <w:lang w:val="x-none" w:eastAsia="ru-RU"/>
        </w:rPr>
        <w:t xml:space="preserve"> </w:t>
      </w:r>
      <w:r w:rsidR="0089797A" w:rsidRPr="00F63223">
        <w:rPr>
          <w:rFonts w:ascii="Times New Roman" w:eastAsia="Times New Roman" w:hAnsi="Times New Roman" w:cs="Times New Roman"/>
          <w:sz w:val="24"/>
          <w:szCs w:val="24"/>
          <w:lang w:val="x-none" w:eastAsia="ru-RU"/>
        </w:rPr>
        <w:t>(далее</w:t>
      </w:r>
      <w:r w:rsidR="006059E4" w:rsidRPr="00F63223">
        <w:rPr>
          <w:rFonts w:ascii="Times New Roman" w:eastAsia="Times New Roman" w:hAnsi="Times New Roman" w:cs="Times New Roman"/>
          <w:sz w:val="24"/>
          <w:szCs w:val="24"/>
          <w:lang w:val="x-none" w:eastAsia="ru-RU"/>
        </w:rPr>
        <w:t xml:space="preserve"> — участники, поставщики) пода</w:t>
      </w:r>
      <w:r w:rsidR="0089797A" w:rsidRPr="00F63223">
        <w:rPr>
          <w:rFonts w:ascii="Times New Roman" w:eastAsia="Times New Roman" w:hAnsi="Times New Roman" w:cs="Times New Roman"/>
          <w:sz w:val="24"/>
          <w:szCs w:val="24"/>
          <w:lang w:val="x-none" w:eastAsia="ru-RU"/>
        </w:rPr>
        <w:t xml:space="preserve">ть свои предложения </w:t>
      </w:r>
      <w:bookmarkEnd w:id="3"/>
      <w:r w:rsidR="0099405B" w:rsidRPr="00F63223">
        <w:rPr>
          <w:rFonts w:ascii="Times New Roman" w:eastAsia="Times New Roman" w:hAnsi="Times New Roman" w:cs="Times New Roman"/>
          <w:sz w:val="24"/>
          <w:szCs w:val="24"/>
          <w:lang w:eastAsia="ru-RU"/>
        </w:rPr>
        <w:t xml:space="preserve">на </w:t>
      </w:r>
      <w:r w:rsidR="00F63223" w:rsidRPr="00F63223">
        <w:rPr>
          <w:rFonts w:ascii="Times New Roman" w:eastAsia="Times New Roman" w:hAnsi="Times New Roman" w:cs="Times New Roman"/>
          <w:sz w:val="24"/>
          <w:szCs w:val="24"/>
          <w:lang w:eastAsia="ru-RU"/>
        </w:rPr>
        <w:t xml:space="preserve">поставку </w:t>
      </w:r>
      <w:r w:rsidR="009D3A25">
        <w:rPr>
          <w:rFonts w:ascii="Times New Roman" w:eastAsia="Times New Roman" w:hAnsi="Times New Roman" w:cs="Times New Roman"/>
          <w:sz w:val="24"/>
          <w:szCs w:val="24"/>
          <w:lang w:eastAsia="ru-RU"/>
        </w:rPr>
        <w:t xml:space="preserve">мебели для </w:t>
      </w:r>
      <w:r w:rsidR="00F63223" w:rsidRPr="00F63223">
        <w:rPr>
          <w:rFonts w:ascii="Times New Roman" w:eastAsia="Times New Roman" w:hAnsi="Times New Roman" w:cs="Times New Roman"/>
          <w:sz w:val="24"/>
          <w:szCs w:val="24"/>
          <w:lang w:eastAsia="ru-RU"/>
        </w:rPr>
        <w:t xml:space="preserve"> нужд филиала </w:t>
      </w:r>
      <w:r w:rsidR="009D3A25">
        <w:rPr>
          <w:rFonts w:ascii="Times New Roman" w:eastAsia="Times New Roman" w:hAnsi="Times New Roman" w:cs="Times New Roman"/>
          <w:sz w:val="24"/>
          <w:szCs w:val="24"/>
          <w:lang w:eastAsia="ru-RU"/>
        </w:rPr>
        <w:t xml:space="preserve">                 </w:t>
      </w:r>
      <w:r w:rsidR="00F63223" w:rsidRPr="00F63223">
        <w:rPr>
          <w:rFonts w:ascii="Times New Roman" w:eastAsia="Times New Roman" w:hAnsi="Times New Roman" w:cs="Times New Roman"/>
          <w:sz w:val="24"/>
          <w:szCs w:val="24"/>
          <w:lang w:eastAsia="ru-RU"/>
        </w:rPr>
        <w:t>АО Тюменьэнерго Нефтеюганские электрические сети для нужд филиала АО «Тюменьэнерго» Нефтеюганские электрические сети.</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Краткое описание лота:</w:t>
      </w:r>
      <w:r w:rsidRPr="0030600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w:t>
      </w:r>
      <w:r w:rsidRPr="0030600B">
        <w:rPr>
          <w:rFonts w:ascii="Times New Roman" w:eastAsia="Times New Roman" w:hAnsi="Times New Roman" w:cs="Times New Roman"/>
          <w:sz w:val="24"/>
          <w:szCs w:val="24"/>
          <w:lang w:eastAsia="ru-RU"/>
        </w:rPr>
        <w:t>оставк</w:t>
      </w:r>
      <w:r>
        <w:rPr>
          <w:rFonts w:ascii="Times New Roman" w:eastAsia="Times New Roman" w:hAnsi="Times New Roman" w:cs="Times New Roman"/>
          <w:sz w:val="24"/>
          <w:szCs w:val="24"/>
          <w:lang w:eastAsia="ru-RU"/>
        </w:rPr>
        <w:t>а</w:t>
      </w:r>
      <w:r w:rsidRPr="0030600B">
        <w:rPr>
          <w:rFonts w:ascii="Times New Roman" w:eastAsia="Times New Roman" w:hAnsi="Times New Roman" w:cs="Times New Roman"/>
          <w:sz w:val="24"/>
          <w:szCs w:val="24"/>
          <w:lang w:eastAsia="ru-RU"/>
        </w:rPr>
        <w:t xml:space="preserve"> </w:t>
      </w:r>
      <w:r w:rsidR="009D3A25">
        <w:rPr>
          <w:rFonts w:ascii="Times New Roman" w:eastAsia="Times New Roman" w:hAnsi="Times New Roman" w:cs="Times New Roman"/>
          <w:sz w:val="24"/>
          <w:szCs w:val="24"/>
          <w:lang w:eastAsia="ru-RU"/>
        </w:rPr>
        <w:t>мебели</w:t>
      </w:r>
      <w:r w:rsidR="00F63223" w:rsidRPr="00F63223">
        <w:rPr>
          <w:rFonts w:ascii="Times New Roman" w:eastAsia="Times New Roman" w:hAnsi="Times New Roman" w:cs="Times New Roman"/>
          <w:sz w:val="24"/>
          <w:szCs w:val="24"/>
          <w:lang w:eastAsia="ru-RU"/>
        </w:rPr>
        <w:t xml:space="preserve"> для нужд филиала АО Тюменьэнерго Нефтеюганские электрические сети для нужд филиала АО «Тюменьэнерго» Нефтеюганские электрические сети</w:t>
      </w:r>
      <w:r>
        <w:rPr>
          <w:rFonts w:ascii="Times New Roman" w:eastAsia="Times New Roman" w:hAnsi="Times New Roman" w:cs="Times New Roman"/>
          <w:sz w:val="24"/>
          <w:szCs w:val="24"/>
          <w:lang w:eastAsia="ru-RU"/>
        </w:rPr>
        <w:t>.</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Сведения о начальной(максимальной) цене </w:t>
      </w:r>
      <w:r w:rsidR="003B3DF4">
        <w:rPr>
          <w:rFonts w:ascii="Times New Roman" w:eastAsia="Times New Roman" w:hAnsi="Times New Roman" w:cs="Times New Roman"/>
          <w:sz w:val="24"/>
          <w:szCs w:val="24"/>
          <w:lang w:eastAsia="ru-RU"/>
        </w:rPr>
        <w:t>договора (</w:t>
      </w:r>
      <w:r>
        <w:rPr>
          <w:rFonts w:ascii="Times New Roman" w:eastAsia="Times New Roman" w:hAnsi="Times New Roman" w:cs="Times New Roman"/>
          <w:sz w:val="24"/>
          <w:szCs w:val="24"/>
          <w:lang w:eastAsia="ru-RU"/>
        </w:rPr>
        <w:t xml:space="preserve">цене лота) </w:t>
      </w:r>
      <w:r w:rsidR="00F6322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9D3A25">
        <w:rPr>
          <w:rFonts w:ascii="Times New Roman" w:eastAsia="Times New Roman" w:hAnsi="Times New Roman" w:cs="Times New Roman"/>
          <w:sz w:val="24"/>
          <w:szCs w:val="24"/>
          <w:lang w:eastAsia="ru-RU"/>
        </w:rPr>
        <w:t>915 385</w:t>
      </w:r>
      <w:r w:rsidR="00F63223">
        <w:rPr>
          <w:rFonts w:ascii="Times New Roman" w:eastAsia="Times New Roman" w:hAnsi="Times New Roman" w:cs="Times New Roman"/>
          <w:sz w:val="24"/>
          <w:szCs w:val="24"/>
          <w:lang w:eastAsia="ru-RU"/>
        </w:rPr>
        <w:t>,00</w:t>
      </w:r>
      <w:r w:rsidRPr="0030600B">
        <w:rPr>
          <w:rFonts w:ascii="Times New Roman" w:eastAsia="Times New Roman" w:hAnsi="Times New Roman" w:cs="Times New Roman"/>
          <w:sz w:val="24"/>
          <w:szCs w:val="24"/>
          <w:lang w:eastAsia="ru-RU"/>
        </w:rPr>
        <w:t xml:space="preserve"> руб.</w:t>
      </w:r>
      <w:r>
        <w:rPr>
          <w:rFonts w:ascii="Times New Roman" w:eastAsia="Times New Roman" w:hAnsi="Times New Roman" w:cs="Times New Roman"/>
          <w:sz w:val="24"/>
          <w:szCs w:val="24"/>
          <w:lang w:eastAsia="ru-RU"/>
        </w:rPr>
        <w:t xml:space="preserve"> с НДС</w:t>
      </w:r>
    </w:p>
    <w:p w:rsidR="0030600B" w:rsidRDefault="00367B6F"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9D3A25" w:rsidRPr="009D3A25">
        <w:rPr>
          <w:rFonts w:ascii="Times New Roman" w:eastAsia="Times New Roman" w:hAnsi="Times New Roman" w:cs="Times New Roman"/>
          <w:sz w:val="24"/>
          <w:szCs w:val="24"/>
          <w:lang w:eastAsia="ru-RU"/>
        </w:rPr>
        <w:t>775</w:t>
      </w:r>
      <w:r w:rsidR="009D3A25">
        <w:rPr>
          <w:rFonts w:ascii="Times New Roman" w:eastAsia="Times New Roman" w:hAnsi="Times New Roman" w:cs="Times New Roman"/>
          <w:sz w:val="24"/>
          <w:szCs w:val="24"/>
          <w:lang w:eastAsia="ru-RU"/>
        </w:rPr>
        <w:t> </w:t>
      </w:r>
      <w:r w:rsidR="009D3A25" w:rsidRPr="009D3A25">
        <w:rPr>
          <w:rFonts w:ascii="Times New Roman" w:eastAsia="Times New Roman" w:hAnsi="Times New Roman" w:cs="Times New Roman"/>
          <w:sz w:val="24"/>
          <w:szCs w:val="24"/>
          <w:lang w:eastAsia="ru-RU"/>
        </w:rPr>
        <w:t>750</w:t>
      </w:r>
      <w:r w:rsidR="009D3A25">
        <w:rPr>
          <w:rFonts w:ascii="Times New Roman" w:eastAsia="Times New Roman" w:hAnsi="Times New Roman" w:cs="Times New Roman"/>
          <w:sz w:val="24"/>
          <w:szCs w:val="24"/>
          <w:lang w:eastAsia="ru-RU"/>
        </w:rPr>
        <w:t xml:space="preserve"> ,00 </w:t>
      </w:r>
      <w:r w:rsidR="0030600B" w:rsidRPr="0030600B">
        <w:rPr>
          <w:rFonts w:ascii="Times New Roman" w:eastAsia="Times New Roman" w:hAnsi="Times New Roman" w:cs="Times New Roman"/>
          <w:sz w:val="24"/>
          <w:szCs w:val="24"/>
          <w:lang w:eastAsia="ru-RU"/>
        </w:rPr>
        <w:t>руб</w:t>
      </w:r>
      <w:r w:rsidR="0030600B">
        <w:rPr>
          <w:rFonts w:ascii="Times New Roman" w:eastAsia="Times New Roman" w:hAnsi="Times New Roman" w:cs="Times New Roman"/>
          <w:sz w:val="24"/>
          <w:szCs w:val="24"/>
          <w:lang w:eastAsia="ru-RU"/>
        </w:rPr>
        <w:t>. без НДС).</w:t>
      </w:r>
      <w:r w:rsidR="0030600B" w:rsidRPr="0030600B">
        <w:rPr>
          <w:rFonts w:ascii="Times New Roman" w:eastAsia="Times New Roman" w:hAnsi="Times New Roman" w:cs="Times New Roman"/>
          <w:sz w:val="24"/>
          <w:szCs w:val="24"/>
          <w:lang w:eastAsia="ru-RU"/>
        </w:rPr>
        <w:t xml:space="preserve"> </w:t>
      </w:r>
    </w:p>
    <w:p w:rsidR="0030600B" w:rsidRPr="0030600B" w:rsidRDefault="0030600B" w:rsidP="0030600B">
      <w:pPr>
        <w:autoSpaceDE w:val="0"/>
        <w:autoSpaceDN w:val="0"/>
        <w:spacing w:after="0" w:line="240" w:lineRule="auto"/>
        <w:jc w:val="both"/>
        <w:rPr>
          <w:rFonts w:ascii="Times New Roman" w:eastAsia="Times New Roman" w:hAnsi="Times New Roman" w:cs="Times New Roman"/>
          <w:b/>
          <w:i/>
          <w:sz w:val="24"/>
          <w:szCs w:val="24"/>
          <w:lang w:eastAsia="ru-RU"/>
        </w:rPr>
      </w:pPr>
      <w:r w:rsidRPr="00EF3406">
        <w:rPr>
          <w:rFonts w:ascii="Times New Roman" w:eastAsia="Times New Roman" w:hAnsi="Times New Roman" w:cs="Times New Roman"/>
          <w:b/>
          <w:i/>
          <w:sz w:val="24"/>
          <w:szCs w:val="24"/>
          <w:lang w:eastAsia="ru-RU"/>
        </w:rPr>
        <w:t xml:space="preserve">Если участник применяет упрощенную систему налогообложения, то цена </w:t>
      </w:r>
      <w:r w:rsidR="002E2A06" w:rsidRPr="00EF3406">
        <w:rPr>
          <w:rFonts w:ascii="Times New Roman" w:eastAsia="Times New Roman" w:hAnsi="Times New Roman" w:cs="Times New Roman"/>
          <w:b/>
          <w:i/>
          <w:sz w:val="24"/>
          <w:szCs w:val="24"/>
          <w:lang w:eastAsia="ru-RU"/>
        </w:rPr>
        <w:t>К</w:t>
      </w:r>
      <w:r w:rsidRPr="00EF3406">
        <w:rPr>
          <w:rFonts w:ascii="Times New Roman" w:eastAsia="Times New Roman" w:hAnsi="Times New Roman" w:cs="Times New Roman"/>
          <w:b/>
          <w:i/>
          <w:sz w:val="24"/>
          <w:szCs w:val="24"/>
          <w:lang w:eastAsia="ru-RU"/>
        </w:rPr>
        <w:t>оммерческой заявки участника не должна превышать начальную (максимальную) цену</w:t>
      </w:r>
      <w:r w:rsidR="00EF3406">
        <w:rPr>
          <w:rFonts w:ascii="Times New Roman" w:eastAsia="Times New Roman" w:hAnsi="Times New Roman" w:cs="Times New Roman"/>
          <w:b/>
          <w:i/>
          <w:sz w:val="24"/>
          <w:szCs w:val="24"/>
          <w:lang w:eastAsia="ru-RU"/>
        </w:rPr>
        <w:t>,</w:t>
      </w:r>
      <w:r w:rsidRPr="00EF3406">
        <w:rPr>
          <w:rFonts w:ascii="Times New Roman" w:eastAsia="Times New Roman" w:hAnsi="Times New Roman" w:cs="Times New Roman"/>
          <w:b/>
          <w:i/>
          <w:sz w:val="24"/>
          <w:szCs w:val="24"/>
          <w:lang w:eastAsia="ru-RU"/>
        </w:rPr>
        <w:t xml:space="preserve"> указанную в извещении без НДС.</w:t>
      </w:r>
    </w:p>
    <w:p w:rsidR="0036684A" w:rsidRPr="003322F7" w:rsidRDefault="0036684A" w:rsidP="00367B6F">
      <w:pPr>
        <w:keepNext/>
        <w:keepLines/>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10"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1"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.ru</w:t>
        </w:r>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Pr="008821B1">
        <w:rPr>
          <w:rFonts w:ascii="Times New Roman" w:hAnsi="Times New Roman"/>
          <w:color w:val="0000FF"/>
          <w:sz w:val="24"/>
          <w:szCs w:val="24"/>
          <w:u w:val="single"/>
        </w:rPr>
        <w:t>)</w:t>
      </w:r>
      <w:r w:rsidRPr="003322F7">
        <w:rPr>
          <w:rFonts w:ascii="Times New Roman" w:eastAsia="Times New Roman" w:hAnsi="Times New Roman" w:cs="Times New Roman"/>
          <w:sz w:val="24"/>
          <w:szCs w:val="24"/>
          <w:lang w:eastAsia="ru-RU"/>
        </w:rPr>
        <w:t>.</w:t>
      </w:r>
    </w:p>
    <w:p w:rsidR="00842B65" w:rsidRPr="00E57C39" w:rsidRDefault="0036684A" w:rsidP="00367B6F">
      <w:pPr>
        <w:numPr>
          <w:ilvl w:val="0"/>
          <w:numId w:val="1"/>
        </w:numPr>
        <w:tabs>
          <w:tab w:val="left" w:pos="993"/>
        </w:tabs>
        <w:autoSpaceDE w:val="0"/>
        <w:autoSpaceDN w:val="0"/>
        <w:spacing w:after="0" w:line="240" w:lineRule="auto"/>
        <w:jc w:val="both"/>
        <w:rPr>
          <w:rStyle w:val="a4"/>
          <w:rFonts w:ascii="Times New Roman" w:eastAsia="Times New Roman" w:hAnsi="Times New Roman" w:cs="Times New Roman"/>
          <w:color w:val="auto"/>
          <w:sz w:val="24"/>
          <w:szCs w:val="24"/>
          <w:u w:val="none"/>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52AD7">
        <w:rPr>
          <w:rStyle w:val="a4"/>
          <w:rFonts w:ascii="Times New Roman" w:hAnsi="Times New Roman"/>
          <w:sz w:val="24"/>
          <w:szCs w:val="24"/>
          <w:lang w:val="en-US"/>
        </w:rPr>
        <w:t>etp</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rosseti</w:t>
      </w:r>
      <w:r w:rsidR="00052AD7" w:rsidRPr="00604C0F">
        <w:rPr>
          <w:rStyle w:val="a4"/>
          <w:rFonts w:ascii="Times New Roman" w:hAnsi="Times New Roman"/>
          <w:sz w:val="24"/>
          <w:szCs w:val="24"/>
        </w:rPr>
        <w:t>.</w:t>
      </w:r>
      <w:r w:rsidR="00052AD7">
        <w:rPr>
          <w:rStyle w:val="a4"/>
          <w:rFonts w:ascii="Times New Roman" w:hAnsi="Times New Roman"/>
          <w:sz w:val="24"/>
          <w:szCs w:val="24"/>
          <w:lang w:val="en-US"/>
        </w:rPr>
        <w:t>ru</w:t>
      </w:r>
      <w:r w:rsidR="00842B65" w:rsidRPr="008821B1">
        <w:rPr>
          <w:rStyle w:val="a4"/>
          <w:rFonts w:ascii="Times New Roman" w:hAnsi="Times New Roman"/>
          <w:sz w:val="24"/>
          <w:szCs w:val="24"/>
        </w:rPr>
        <w:t>.</w:t>
      </w:r>
    </w:p>
    <w:p w:rsidR="00E57C39" w:rsidRPr="00EF3406" w:rsidRDefault="00EF3406"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b/>
          <w:sz w:val="24"/>
          <w:szCs w:val="24"/>
          <w:lang w:eastAsia="ru-RU"/>
        </w:rPr>
      </w:pPr>
      <w:r w:rsidRPr="00EF3406">
        <w:rPr>
          <w:rFonts w:ascii="Times New Roman" w:eastAsia="Times New Roman" w:hAnsi="Times New Roman" w:cs="Times New Roman"/>
          <w:b/>
          <w:i/>
          <w:sz w:val="24"/>
          <w:szCs w:val="24"/>
          <w:lang w:eastAsia="ru-RU"/>
        </w:rPr>
        <w:t>Указанные</w:t>
      </w:r>
      <w:r w:rsidRPr="00EF3406">
        <w:rPr>
          <w:rFonts w:ascii="Times New Roman" w:eastAsia="Times New Roman" w:hAnsi="Times New Roman" w:cs="Times New Roman"/>
          <w:b/>
          <w:i/>
          <w:sz w:val="24"/>
          <w:szCs w:val="24"/>
          <w:lang w:eastAsia="ru-RU"/>
        </w:rPr>
        <w:t xml:space="preserve"> участником цены Коммерческой заявки </w:t>
      </w:r>
      <w:r w:rsidRPr="00EF3406">
        <w:rPr>
          <w:rFonts w:ascii="Times New Roman" w:eastAsia="Times New Roman" w:hAnsi="Times New Roman" w:cs="Times New Roman"/>
          <w:b/>
          <w:i/>
          <w:sz w:val="24"/>
          <w:szCs w:val="24"/>
          <w:lang w:eastAsia="ru-RU"/>
        </w:rPr>
        <w:t xml:space="preserve">по позициям не должны превышать </w:t>
      </w:r>
      <w:r w:rsidRPr="00EF3406">
        <w:rPr>
          <w:rFonts w:ascii="Times New Roman" w:eastAsia="Times New Roman" w:hAnsi="Times New Roman" w:cs="Times New Roman"/>
          <w:b/>
          <w:i/>
          <w:sz w:val="24"/>
          <w:szCs w:val="24"/>
          <w:lang w:eastAsia="ru-RU"/>
        </w:rPr>
        <w:t xml:space="preserve">цены </w:t>
      </w:r>
      <w:r w:rsidRPr="00EF3406">
        <w:rPr>
          <w:rFonts w:ascii="Times New Roman" w:eastAsia="Times New Roman" w:hAnsi="Times New Roman" w:cs="Times New Roman"/>
          <w:b/>
          <w:i/>
          <w:sz w:val="24"/>
          <w:szCs w:val="24"/>
          <w:lang w:eastAsia="ru-RU"/>
        </w:rPr>
        <w:t xml:space="preserve">по позициям, </w:t>
      </w:r>
      <w:r w:rsidRPr="00EF3406">
        <w:rPr>
          <w:rFonts w:ascii="Times New Roman" w:eastAsia="Times New Roman" w:hAnsi="Times New Roman" w:cs="Times New Roman"/>
          <w:b/>
          <w:i/>
          <w:sz w:val="24"/>
          <w:szCs w:val="24"/>
          <w:lang w:eastAsia="ru-RU"/>
        </w:rPr>
        <w:t>указанн</w:t>
      </w:r>
      <w:r w:rsidRPr="00EF3406">
        <w:rPr>
          <w:rFonts w:ascii="Times New Roman" w:eastAsia="Times New Roman" w:hAnsi="Times New Roman" w:cs="Times New Roman"/>
          <w:b/>
          <w:i/>
          <w:sz w:val="24"/>
          <w:szCs w:val="24"/>
          <w:lang w:eastAsia="ru-RU"/>
        </w:rPr>
        <w:t>ые</w:t>
      </w:r>
      <w:r w:rsidRPr="00EF3406">
        <w:rPr>
          <w:rFonts w:ascii="Times New Roman" w:eastAsia="Times New Roman" w:hAnsi="Times New Roman" w:cs="Times New Roman"/>
          <w:b/>
          <w:i/>
          <w:sz w:val="24"/>
          <w:szCs w:val="24"/>
          <w:lang w:eastAsia="ru-RU"/>
        </w:rPr>
        <w:t xml:space="preserve"> в </w:t>
      </w:r>
      <w:r w:rsidRPr="00EF3406">
        <w:rPr>
          <w:rFonts w:ascii="Times New Roman" w:eastAsia="Times New Roman" w:hAnsi="Times New Roman" w:cs="Times New Roman"/>
          <w:b/>
          <w:i/>
          <w:sz w:val="24"/>
          <w:szCs w:val="24"/>
          <w:lang w:eastAsia="ru-RU"/>
        </w:rPr>
        <w:t>Т</w:t>
      </w:r>
      <w:r w:rsidRPr="00EF3406">
        <w:rPr>
          <w:rFonts w:ascii="Times New Roman" w:eastAsia="Times New Roman" w:hAnsi="Times New Roman" w:cs="Times New Roman"/>
          <w:b/>
          <w:i/>
          <w:sz w:val="24"/>
          <w:szCs w:val="24"/>
          <w:lang w:eastAsia="ru-RU"/>
        </w:rPr>
        <w:t>ехническом задании</w:t>
      </w:r>
      <w:r w:rsidRPr="00EF3406">
        <w:rPr>
          <w:rFonts w:ascii="Times New Roman" w:eastAsia="Times New Roman" w:hAnsi="Times New Roman" w:cs="Times New Roman"/>
          <w:b/>
          <w:i/>
          <w:sz w:val="24"/>
          <w:szCs w:val="24"/>
          <w:lang w:eastAsia="ru-RU"/>
        </w:rPr>
        <w:t xml:space="preserve"> (</w:t>
      </w:r>
      <w:r w:rsidRPr="00EF3406">
        <w:rPr>
          <w:rFonts w:ascii="Times New Roman" w:eastAsia="Times New Roman" w:hAnsi="Times New Roman" w:cs="Times New Roman"/>
          <w:b/>
          <w:i/>
          <w:sz w:val="24"/>
          <w:szCs w:val="24"/>
          <w:lang w:eastAsia="ru-RU"/>
        </w:rPr>
        <w:t>Приложение № 1 к настоящей Документации по запросу цен</w:t>
      </w:r>
      <w:r w:rsidRPr="00EF3406">
        <w:rPr>
          <w:rFonts w:ascii="Times New Roman" w:eastAsia="Times New Roman" w:hAnsi="Times New Roman" w:cs="Times New Roman"/>
          <w:b/>
          <w:i/>
          <w:sz w:val="24"/>
          <w:szCs w:val="24"/>
          <w:lang w:eastAsia="ru-RU"/>
        </w:rPr>
        <w:t>)</w:t>
      </w:r>
      <w:r>
        <w:rPr>
          <w:rFonts w:ascii="Times New Roman" w:eastAsia="Times New Roman" w:hAnsi="Times New Roman" w:cs="Times New Roman"/>
          <w:b/>
          <w:i/>
          <w:sz w:val="24"/>
          <w:szCs w:val="24"/>
          <w:lang w:eastAsia="ru-RU"/>
        </w:rPr>
        <w:t>. Превышение Участником цены по позициям</w:t>
      </w:r>
      <w:r w:rsidRPr="00EF3406">
        <w:rPr>
          <w:rFonts w:ascii="Times New Roman" w:eastAsia="Times New Roman" w:hAnsi="Times New Roman" w:cs="Times New Roman"/>
          <w:b/>
          <w:i/>
          <w:sz w:val="24"/>
          <w:szCs w:val="24"/>
          <w:lang w:eastAsia="ru-RU"/>
        </w:rPr>
        <w:t xml:space="preserve"> может служить основанием для отклонения его </w:t>
      </w:r>
      <w:r>
        <w:rPr>
          <w:rFonts w:ascii="Times New Roman" w:eastAsia="Times New Roman" w:hAnsi="Times New Roman" w:cs="Times New Roman"/>
          <w:b/>
          <w:i/>
          <w:sz w:val="24"/>
          <w:szCs w:val="24"/>
          <w:lang w:eastAsia="ru-RU"/>
        </w:rPr>
        <w:t>Коммерческой заявки</w:t>
      </w:r>
      <w:r w:rsidR="00E57C39" w:rsidRPr="00EF3406">
        <w:rPr>
          <w:rFonts w:ascii="Times New Roman" w:hAnsi="Times New Roman" w:cs="Times New Roman"/>
          <w:b/>
          <w:sz w:val="24"/>
          <w:szCs w:val="24"/>
        </w:rPr>
        <w:t>.</w:t>
      </w:r>
      <w:r w:rsidR="008C6321" w:rsidRPr="00EF3406">
        <w:rPr>
          <w:rFonts w:ascii="Times New Roman" w:hAnsi="Times New Roman" w:cs="Times New Roman"/>
          <w:b/>
          <w:sz w:val="24"/>
          <w:szCs w:val="24"/>
        </w:rPr>
        <w:t xml:space="preserve"> </w:t>
      </w:r>
    </w:p>
    <w:p w:rsid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Наименование</w:t>
      </w:r>
      <w:r>
        <w:rPr>
          <w:rFonts w:ascii="Times New Roman" w:eastAsia="Times New Roman" w:hAnsi="Times New Roman" w:cs="Times New Roman"/>
          <w:sz w:val="24"/>
          <w:szCs w:val="24"/>
          <w:lang w:eastAsia="ru-RU"/>
        </w:rPr>
        <w:t xml:space="preserve"> </w:t>
      </w:r>
      <w:r w:rsidRPr="00E57C39">
        <w:rPr>
          <w:rFonts w:ascii="Times New Roman" w:eastAsia="Times New Roman" w:hAnsi="Times New Roman" w:cs="Times New Roman"/>
          <w:sz w:val="24"/>
          <w:szCs w:val="24"/>
          <w:lang w:eastAsia="ru-RU"/>
        </w:rPr>
        <w:t>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r>
        <w:rPr>
          <w:rFonts w:ascii="Times New Roman" w:eastAsia="Times New Roman" w:hAnsi="Times New Roman" w:cs="Times New Roman"/>
          <w:sz w:val="24"/>
          <w:szCs w:val="24"/>
          <w:lang w:eastAsia="ru-RU"/>
        </w:rPr>
        <w:t>).</w:t>
      </w:r>
    </w:p>
    <w:p w:rsidR="00E57C39" w:rsidRP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w:t>
      </w:r>
      <w:r w:rsidRPr="00E57C39">
        <w:rPr>
          <w:rFonts w:ascii="Times New Roman" w:eastAsia="Times New Roman" w:hAnsi="Times New Roman" w:cs="Times New Roman"/>
          <w:sz w:val="24"/>
          <w:szCs w:val="24"/>
          <w:lang w:eastAsia="ru-RU"/>
        </w:rPr>
        <w:t>,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E30735" w:rsidRPr="00CB09CE" w:rsidRDefault="0036684A"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Pr="00E57C39" w:rsidRDefault="0099405B" w:rsidP="00CF5257">
      <w:pPr>
        <w:pStyle w:val="a6"/>
        <w:numPr>
          <w:ilvl w:val="1"/>
          <w:numId w:val="46"/>
        </w:numPr>
        <w:autoSpaceDE w:val="0"/>
        <w:autoSpaceDN w:val="0"/>
        <w:spacing w:after="0" w:line="240" w:lineRule="auto"/>
        <w:ind w:left="0" w:firstLine="360"/>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Участвовать в запросе цен может только субъект малого и среднего предпринимательства, соответствующие критериям отнесения к субъектам малого и среднего предпринимательства в соответствии со ст. 4 Федерального закона РФ от 24.07.2007г. №209-ФЗ</w:t>
      </w:r>
      <w:r w:rsidR="00350857" w:rsidRPr="00E57C39">
        <w:rPr>
          <w:rFonts w:ascii="Times New Roman" w:hAnsi="Times New Roman" w:cs="Times New Roman"/>
          <w:sz w:val="24"/>
          <w:szCs w:val="24"/>
        </w:rPr>
        <w:t xml:space="preserve">, зарегистрированные на ЭТП </w:t>
      </w:r>
      <w:r w:rsidR="00DE786E" w:rsidRPr="00E57C39">
        <w:rPr>
          <w:rFonts w:ascii="Times New Roman" w:hAnsi="Times New Roman" w:cs="Times New Roman"/>
          <w:sz w:val="24"/>
          <w:szCs w:val="24"/>
        </w:rPr>
        <w:t>П</w:t>
      </w:r>
      <w:r w:rsidR="005C3FBF" w:rsidRPr="00E57C39">
        <w:rPr>
          <w:rFonts w:ascii="Times New Roman" w:hAnsi="Times New Roman" w:cs="Times New Roman"/>
          <w:sz w:val="24"/>
          <w:szCs w:val="24"/>
        </w:rPr>
        <w:t>АО</w:t>
      </w:r>
      <w:r w:rsidR="00350857" w:rsidRPr="00E57C39">
        <w:rPr>
          <w:rFonts w:ascii="Times New Roman" w:hAnsi="Times New Roman" w:cs="Times New Roman"/>
          <w:sz w:val="24"/>
          <w:szCs w:val="24"/>
        </w:rPr>
        <w:t xml:space="preserve">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w:t>
      </w:r>
      <w:bookmarkStart w:id="4" w:name="_GoBack"/>
      <w:bookmarkEnd w:id="4"/>
      <w:r w:rsidR="00350857" w:rsidRPr="00E57C39">
        <w:rPr>
          <w:rFonts w:ascii="Times New Roman" w:hAnsi="Times New Roman" w:cs="Times New Roman"/>
          <w:sz w:val="24"/>
          <w:szCs w:val="24"/>
        </w:rPr>
        <w:t xml:space="preserve">тором системы в соответствии с правилами, условиями и порядком регистрации системы </w:t>
      </w:r>
      <w:r w:rsidR="00DE786E" w:rsidRPr="00E57C39">
        <w:rPr>
          <w:rFonts w:ascii="Times New Roman" w:hAnsi="Times New Roman" w:cs="Times New Roman"/>
          <w:sz w:val="24"/>
          <w:szCs w:val="24"/>
        </w:rPr>
        <w:t>П</w:t>
      </w:r>
      <w:r w:rsidR="005C3FBF" w:rsidRPr="00E57C39">
        <w:rPr>
          <w:rFonts w:ascii="Times New Roman" w:hAnsi="Times New Roman" w:cs="Times New Roman"/>
          <w:sz w:val="24"/>
          <w:szCs w:val="24"/>
        </w:rPr>
        <w:t>АО</w:t>
      </w:r>
      <w:r w:rsidR="00350857" w:rsidRPr="00E57C39">
        <w:rPr>
          <w:rFonts w:ascii="Times New Roman" w:hAnsi="Times New Roman" w:cs="Times New Roman"/>
          <w:sz w:val="24"/>
          <w:szCs w:val="24"/>
        </w:rPr>
        <w:t xml:space="preserve">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w:t>
      </w:r>
      <w:r w:rsidR="0036046B" w:rsidRPr="00E57C39">
        <w:rPr>
          <w:rStyle w:val="a4"/>
          <w:rFonts w:ascii="Times New Roman" w:hAnsi="Times New Roman"/>
          <w:sz w:val="24"/>
          <w:szCs w:val="24"/>
          <w:lang w:val="en-US"/>
        </w:rPr>
        <w:t>etp</w:t>
      </w:r>
      <w:r w:rsidR="0036046B" w:rsidRPr="00E57C39">
        <w:rPr>
          <w:rStyle w:val="a4"/>
          <w:rFonts w:ascii="Times New Roman" w:hAnsi="Times New Roman"/>
          <w:sz w:val="24"/>
          <w:szCs w:val="24"/>
        </w:rPr>
        <w:t>.</w:t>
      </w:r>
      <w:r w:rsidR="0036046B" w:rsidRPr="00E57C39">
        <w:rPr>
          <w:rStyle w:val="a4"/>
          <w:rFonts w:ascii="Times New Roman" w:hAnsi="Times New Roman"/>
          <w:sz w:val="24"/>
          <w:szCs w:val="24"/>
          <w:lang w:val="en-US"/>
        </w:rPr>
        <w:t>rosseti</w:t>
      </w:r>
      <w:r w:rsidR="0036046B" w:rsidRPr="00E57C39">
        <w:rPr>
          <w:rStyle w:val="a4"/>
          <w:rFonts w:ascii="Times New Roman" w:hAnsi="Times New Roman"/>
          <w:sz w:val="24"/>
          <w:szCs w:val="24"/>
        </w:rPr>
        <w:t>.</w:t>
      </w:r>
      <w:r w:rsidR="0036046B" w:rsidRPr="00E57C39">
        <w:rPr>
          <w:rStyle w:val="a4"/>
          <w:rFonts w:ascii="Times New Roman" w:hAnsi="Times New Roman"/>
          <w:sz w:val="24"/>
          <w:szCs w:val="24"/>
          <w:lang w:val="en-US"/>
        </w:rPr>
        <w:t>ru</w:t>
      </w:r>
      <w:r w:rsidR="00604C0F" w:rsidRPr="00E57C39">
        <w:rPr>
          <w:rStyle w:val="a4"/>
          <w:rFonts w:ascii="Times New Roman" w:hAnsi="Times New Roman" w:cs="Times New Roman"/>
          <w:sz w:val="24"/>
          <w:szCs w:val="24"/>
        </w:rPr>
        <w:t>)</w:t>
      </w:r>
      <w:r w:rsidR="00350857" w:rsidRPr="00E57C39">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sidRPr="00E57C39">
        <w:rPr>
          <w:rFonts w:ascii="Times New Roman" w:hAnsi="Times New Roman" w:cs="Times New Roman"/>
          <w:sz w:val="24"/>
          <w:szCs w:val="24"/>
        </w:rPr>
        <w:t>П</w:t>
      </w:r>
      <w:r w:rsidR="005C3FBF" w:rsidRPr="00E57C39">
        <w:rPr>
          <w:rFonts w:ascii="Times New Roman" w:hAnsi="Times New Roman" w:cs="Times New Roman"/>
          <w:sz w:val="24"/>
          <w:szCs w:val="24"/>
        </w:rPr>
        <w:t>АО</w:t>
      </w:r>
      <w:r w:rsidR="00350857" w:rsidRPr="00E57C39">
        <w:rPr>
          <w:rFonts w:ascii="Times New Roman" w:hAnsi="Times New Roman" w:cs="Times New Roman"/>
          <w:sz w:val="24"/>
          <w:szCs w:val="24"/>
        </w:rPr>
        <w:t xml:space="preserve">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на платной основе. Порядок и стоимость регистрации в системе </w:t>
      </w:r>
      <w:r w:rsidR="00DE786E" w:rsidRPr="00E57C39">
        <w:rPr>
          <w:rFonts w:ascii="Times New Roman" w:hAnsi="Times New Roman" w:cs="Times New Roman"/>
          <w:sz w:val="24"/>
          <w:szCs w:val="24"/>
        </w:rPr>
        <w:t>П</w:t>
      </w:r>
      <w:r w:rsidR="00350857" w:rsidRPr="00E57C39">
        <w:rPr>
          <w:rFonts w:ascii="Times New Roman" w:hAnsi="Times New Roman" w:cs="Times New Roman"/>
          <w:sz w:val="24"/>
          <w:szCs w:val="24"/>
        </w:rPr>
        <w:t xml:space="preserve">АО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в качестве Участника запроса цен указаны в Правилах работы ЭТП </w:t>
      </w:r>
      <w:r w:rsidR="00DE786E" w:rsidRPr="00E57C39">
        <w:rPr>
          <w:rFonts w:ascii="Times New Roman" w:hAnsi="Times New Roman" w:cs="Times New Roman"/>
          <w:sz w:val="24"/>
          <w:szCs w:val="24"/>
        </w:rPr>
        <w:t>П</w:t>
      </w:r>
      <w:r w:rsidR="00350857" w:rsidRPr="00E57C39">
        <w:rPr>
          <w:rFonts w:ascii="Times New Roman" w:hAnsi="Times New Roman" w:cs="Times New Roman"/>
          <w:sz w:val="24"/>
          <w:szCs w:val="24"/>
        </w:rPr>
        <w:t xml:space="preserve">АО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w:t>
      </w:r>
      <w:r w:rsidR="0036046B" w:rsidRPr="00E57C39">
        <w:rPr>
          <w:rStyle w:val="a4"/>
          <w:rFonts w:ascii="Times New Roman" w:hAnsi="Times New Roman"/>
          <w:sz w:val="24"/>
          <w:szCs w:val="24"/>
          <w:lang w:val="en-US"/>
        </w:rPr>
        <w:t>etp</w:t>
      </w:r>
      <w:r w:rsidR="0036046B" w:rsidRPr="00E57C39">
        <w:rPr>
          <w:rStyle w:val="a4"/>
          <w:rFonts w:ascii="Times New Roman" w:hAnsi="Times New Roman"/>
          <w:sz w:val="24"/>
          <w:szCs w:val="24"/>
        </w:rPr>
        <w:t>.</w:t>
      </w:r>
      <w:r w:rsidR="0036046B" w:rsidRPr="00E57C39">
        <w:rPr>
          <w:rStyle w:val="a4"/>
          <w:rFonts w:ascii="Times New Roman" w:hAnsi="Times New Roman"/>
          <w:sz w:val="24"/>
          <w:szCs w:val="24"/>
          <w:lang w:val="en-US"/>
        </w:rPr>
        <w:t>rosseti</w:t>
      </w:r>
      <w:r w:rsidR="0036046B" w:rsidRPr="00E57C39">
        <w:rPr>
          <w:rStyle w:val="a4"/>
          <w:rFonts w:ascii="Times New Roman" w:hAnsi="Times New Roman"/>
          <w:sz w:val="24"/>
          <w:szCs w:val="24"/>
        </w:rPr>
        <w:t>.</w:t>
      </w:r>
      <w:r w:rsidR="0036046B" w:rsidRPr="00E57C39">
        <w:rPr>
          <w:rStyle w:val="a4"/>
          <w:rFonts w:ascii="Times New Roman" w:hAnsi="Times New Roman"/>
          <w:sz w:val="24"/>
          <w:szCs w:val="24"/>
          <w:lang w:val="en-US"/>
        </w:rPr>
        <w:t>ru</w:t>
      </w:r>
      <w:r w:rsidR="00604C0F" w:rsidRPr="00E57C39">
        <w:rPr>
          <w:rStyle w:val="a4"/>
          <w:rFonts w:ascii="Times New Roman" w:hAnsi="Times New Roman" w:cs="Times New Roman"/>
          <w:sz w:val="24"/>
          <w:szCs w:val="24"/>
        </w:rPr>
        <w:t>)</w:t>
      </w:r>
      <w:r w:rsidR="00350857" w:rsidRPr="00E57C39">
        <w:rPr>
          <w:rFonts w:ascii="Times New Roman" w:hAnsi="Times New Roman" w:cs="Times New Roman"/>
          <w:sz w:val="24"/>
          <w:szCs w:val="24"/>
        </w:rPr>
        <w:t xml:space="preserve"> и определяются соглашением Участника с оператором данной системы</w:t>
      </w:r>
      <w:r w:rsidR="00E53B96" w:rsidRPr="00E57C39">
        <w:rPr>
          <w:rFonts w:ascii="Times New Roman" w:eastAsia="Times New Roman" w:hAnsi="Times New Roman" w:cs="Times New Roman"/>
          <w:sz w:val="24"/>
          <w:szCs w:val="24"/>
          <w:lang w:eastAsia="ru-RU"/>
        </w:rPr>
        <w:t>.</w:t>
      </w:r>
    </w:p>
    <w:p w:rsidR="00E30735" w:rsidRDefault="00E30735" w:rsidP="00CF5257">
      <w:pPr>
        <w:pStyle w:val="a6"/>
        <w:numPr>
          <w:ilvl w:val="1"/>
          <w:numId w:val="46"/>
        </w:numPr>
        <w:autoSpaceDE w:val="0"/>
        <w:autoSpaceDN w:val="0"/>
        <w:spacing w:after="0" w:line="240" w:lineRule="auto"/>
        <w:ind w:left="0" w:firstLine="360"/>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36684A" w:rsidP="00CF5257">
      <w:pPr>
        <w:pStyle w:val="a6"/>
        <w:numPr>
          <w:ilvl w:val="1"/>
          <w:numId w:val="46"/>
        </w:numPr>
        <w:autoSpaceDE w:val="0"/>
        <w:autoSpaceDN w:val="0"/>
        <w:spacing w:after="0" w:line="240" w:lineRule="auto"/>
        <w:ind w:left="0" w:firstLine="360"/>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4D6E8C" w:rsidP="00E57C39">
      <w:pPr>
        <w:pStyle w:val="a6"/>
        <w:numPr>
          <w:ilvl w:val="1"/>
          <w:numId w:val="46"/>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lastRenderedPageBreak/>
        <w:t xml:space="preserve">а) Участник, в составе своего предложения/ценовой заявки (форма 1), должен дать согласие на проведение Службой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 его отношении проверки на предмет благонадежности;</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д) </w:t>
      </w:r>
      <w:r w:rsidR="0096012D" w:rsidRPr="0096012D">
        <w:rPr>
          <w:rFonts w:ascii="Times New Roman" w:eastAsia="Times New Roman" w:hAnsi="Times New Roman" w:cs="Times New Roman"/>
          <w:sz w:val="24"/>
          <w:szCs w:val="24"/>
          <w:lang w:eastAsia="ru-RU"/>
        </w:rPr>
        <w:t>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r w:rsidRPr="00577757">
        <w:rPr>
          <w:rFonts w:ascii="Times New Roman" w:eastAsia="Times New Roman" w:hAnsi="Times New Roman" w:cs="Times New Roman"/>
          <w:sz w:val="24"/>
          <w:szCs w:val="24"/>
          <w:lang w:eastAsia="ru-RU"/>
        </w:rPr>
        <w:t>;</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е) на имущество Участника не должен быть наложен арест;</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 реестре недобросовестных поставщиков, предусмотренном Федеральным законом от 18 июля 2011 г. N 223-ФЗ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и в реестре недобросовестных поставщиков, предусмотренном Федеральным законом от 5 апреля 2013 года N 44-ФЗ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на электронном портале http://zakupki.gov.ru/;</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едином федеральном реестре о банкротствах https://bankrot.fedresurs.ru/;</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к) отсутствие у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информации о наличии за последние 12 месяцев,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л) отсутствие сведений об исключении Участника из ЕГРЮЛ/ЕГРИП;</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н) отсутствие за последние 36 месяцев, предшествующих дате вскрытия конвертов в данной закупочной процедуре, фактов одностороннего отказа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w:t>
      </w:r>
      <w:r w:rsidR="00AA58BB">
        <w:rPr>
          <w:rFonts w:ascii="Times New Roman" w:eastAsia="Times New Roman" w:hAnsi="Times New Roman" w:cs="Times New Roman"/>
          <w:sz w:val="24"/>
          <w:szCs w:val="24"/>
          <w:lang w:eastAsia="ru-RU"/>
        </w:rPr>
        <w:t xml:space="preserve"> </w:t>
      </w:r>
      <w:r w:rsidRPr="00577757">
        <w:rPr>
          <w:rFonts w:ascii="Times New Roman" w:eastAsia="Times New Roman" w:hAnsi="Times New Roman" w:cs="Times New Roman"/>
          <w:sz w:val="24"/>
          <w:szCs w:val="24"/>
          <w:lang w:eastAsia="ru-RU"/>
        </w:rPr>
        <w:t xml:space="preserve">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от исполнения заключенного(ых) с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аналогичных предмету закупки договора (ов);</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о)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w:t>
      </w:r>
      <w:r w:rsidRPr="00577757">
        <w:rPr>
          <w:rFonts w:ascii="Times New Roman" w:eastAsia="Times New Roman" w:hAnsi="Times New Roman" w:cs="Times New Roman"/>
          <w:sz w:val="24"/>
          <w:szCs w:val="24"/>
          <w:lang w:eastAsia="ru-RU"/>
        </w:rPr>
        <w:lastRenderedPageBreak/>
        <w:t>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п) отсутствие двух и более отрицательных заключений Службы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w:t>
      </w:r>
    </w:p>
    <w:p w:rsidR="00530111" w:rsidRPr="00530111"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Результат проверки благонадежности Участника/члена коллективного Участника оформляется заключением СЭБ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должно быть получено положительное заключение Службы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(СЭБ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w:t>
      </w:r>
      <w:r w:rsidR="00530111" w:rsidRPr="00530111">
        <w:rPr>
          <w:rFonts w:ascii="Times New Roman" w:eastAsia="Times New Roman" w:hAnsi="Times New Roman" w:cs="Times New Roman"/>
          <w:sz w:val="24"/>
          <w:szCs w:val="24"/>
          <w:lang w:eastAsia="ru-RU"/>
        </w:rPr>
        <w:t>.</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w:t>
      </w:r>
      <w:r w:rsidR="00A45574">
        <w:rPr>
          <w:rFonts w:ascii="Times New Roman" w:eastAsia="Times New Roman" w:hAnsi="Times New Roman" w:cs="Times New Roman"/>
          <w:sz w:val="24"/>
          <w:szCs w:val="24"/>
          <w:lang w:eastAsia="ru-RU"/>
        </w:rPr>
        <w:t xml:space="preserve"> или</w:t>
      </w:r>
      <w:r w:rsidRPr="003322F7">
        <w:rPr>
          <w:rFonts w:ascii="Times New Roman" w:eastAsia="Times New Roman" w:hAnsi="Times New Roman" w:cs="Times New Roman"/>
          <w:sz w:val="24"/>
          <w:szCs w:val="24"/>
          <w:lang w:eastAsia="ru-RU"/>
        </w:rPr>
        <w:t xml:space="preserve"> сертификатов).</w:t>
      </w:r>
    </w:p>
    <w:p w:rsidR="0023117B"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530111">
        <w:rPr>
          <w:rStyle w:val="a4"/>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D96CF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CB09CE">
        <w:rPr>
          <w:rFonts w:ascii="Times New Roman" w:eastAsia="Times New Roman" w:hAnsi="Times New Roman" w:cs="Times New Roman"/>
          <w:sz w:val="24"/>
          <w:szCs w:val="24"/>
          <w:lang w:eastAsia="ru-RU"/>
        </w:rPr>
        <w:t>.</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99745E">
      <w:pPr>
        <w:keepNext/>
        <w:keepLines/>
        <w:numPr>
          <w:ilvl w:val="0"/>
          <w:numId w:val="1"/>
        </w:numPr>
        <w:tabs>
          <w:tab w:val="clear" w:pos="571"/>
          <w:tab w:val="num" w:pos="714"/>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2"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E400C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3"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Документы предоставляются на 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B140A1">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Процедура переторжки проводится на ЭТП в заочной и очной форме (при наличии данного </w:t>
      </w:r>
      <w:r w:rsidRPr="00D67330">
        <w:rPr>
          <w:rFonts w:ascii="Times New Roman" w:eastAsia="Times New Roman" w:hAnsi="Times New Roman" w:cs="Times New Roman"/>
          <w:sz w:val="24"/>
          <w:szCs w:val="24"/>
          <w:lang w:eastAsia="ru-RU"/>
        </w:rPr>
        <w:lastRenderedPageBreak/>
        <w:t>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Office Excel.</w:t>
      </w:r>
      <w:r w:rsidRPr="003322F7">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прилагающейся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w:t>
      </w:r>
      <w:r w:rsidRPr="003322F7">
        <w:rPr>
          <w:rFonts w:ascii="Times New Roman" w:eastAsia="Times New Roman" w:hAnsi="Times New Roman" w:cs="Times New Roman"/>
          <w:sz w:val="24"/>
          <w:szCs w:val="24"/>
          <w:lang w:eastAsia="ru-RU"/>
        </w:rPr>
        <w:lastRenderedPageBreak/>
        <w:t>конечных).</w:t>
      </w:r>
    </w:p>
    <w:p w:rsidR="00D62030"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FE79FD" w:rsidRPr="00FE79FD" w:rsidRDefault="00FE79FD" w:rsidP="00FE79FD">
      <w:pPr>
        <w:pStyle w:val="a6"/>
        <w:widowControl w:val="0"/>
        <w:autoSpaceDE w:val="0"/>
        <w:autoSpaceDN w:val="0"/>
        <w:spacing w:after="0" w:line="240" w:lineRule="auto"/>
        <w:ind w:left="0"/>
        <w:jc w:val="both"/>
        <w:rPr>
          <w:rFonts w:ascii="Times New Roman" w:eastAsia="Times New Roman" w:hAnsi="Times New Roman" w:cs="Times New Roman"/>
          <w:sz w:val="24"/>
          <w:szCs w:val="24"/>
          <w:lang w:eastAsia="ru-RU"/>
        </w:rPr>
      </w:pPr>
      <w:r w:rsidRPr="00FE79FD">
        <w:rPr>
          <w:rFonts w:ascii="Times New Roman" w:eastAsia="Times New Roman" w:hAnsi="Times New Roman" w:cs="Times New Roman"/>
          <w:b/>
          <w:i/>
          <w:sz w:val="24"/>
          <w:szCs w:val="24"/>
          <w:highlight w:val="yellow"/>
          <w:lang w:eastAsia="ru-RU"/>
        </w:rPr>
        <w:t>Если один из участников применяет упрощенную систему налогообложения</w:t>
      </w:r>
      <w:r w:rsidR="004478E6">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(УСН), то соотношение цены коммерческих заявок</w:t>
      </w:r>
      <w:r w:rsidR="00AA58BB">
        <w:rPr>
          <w:rFonts w:ascii="Times New Roman" w:eastAsia="Times New Roman" w:hAnsi="Times New Roman" w:cs="Times New Roman"/>
          <w:b/>
          <w:i/>
          <w:sz w:val="24"/>
          <w:szCs w:val="24"/>
          <w:highlight w:val="yellow"/>
          <w:lang w:eastAsia="ru-RU"/>
        </w:rPr>
        <w:t xml:space="preserve"> </w:t>
      </w:r>
      <w:r w:rsidR="004478E6" w:rsidRPr="00FE79FD">
        <w:rPr>
          <w:rFonts w:ascii="Times New Roman" w:eastAsia="Times New Roman" w:hAnsi="Times New Roman" w:cs="Times New Roman"/>
          <w:b/>
          <w:i/>
          <w:sz w:val="24"/>
          <w:szCs w:val="24"/>
          <w:highlight w:val="yellow"/>
          <w:lang w:eastAsia="ru-RU"/>
        </w:rPr>
        <w:t>участников,</w:t>
      </w:r>
      <w:r w:rsidRPr="00FE79FD">
        <w:rPr>
          <w:rFonts w:ascii="Times New Roman" w:eastAsia="Times New Roman" w:hAnsi="Times New Roman" w:cs="Times New Roman"/>
          <w:b/>
          <w:i/>
          <w:sz w:val="24"/>
          <w:szCs w:val="24"/>
          <w:highlight w:val="yellow"/>
          <w:lang w:eastAsia="ru-RU"/>
        </w:rPr>
        <w:t xml:space="preserve"> работающих с НДС</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 xml:space="preserve">будут </w:t>
      </w:r>
      <w:r w:rsidR="004478E6">
        <w:rPr>
          <w:rFonts w:ascii="Times New Roman" w:eastAsia="Times New Roman" w:hAnsi="Times New Roman" w:cs="Times New Roman"/>
          <w:b/>
          <w:i/>
          <w:sz w:val="24"/>
          <w:szCs w:val="24"/>
          <w:highlight w:val="yellow"/>
          <w:lang w:eastAsia="ru-RU"/>
        </w:rPr>
        <w:t>рассматриваться</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закупочной комиссией</w:t>
      </w:r>
      <w:r w:rsidR="004478E6">
        <w:rPr>
          <w:rFonts w:ascii="Times New Roman" w:eastAsia="Times New Roman" w:hAnsi="Times New Roman" w:cs="Times New Roman"/>
          <w:b/>
          <w:i/>
          <w:sz w:val="24"/>
          <w:szCs w:val="24"/>
          <w:highlight w:val="yellow"/>
          <w:lang w:eastAsia="ru-RU"/>
        </w:rPr>
        <w:t xml:space="preserve"> с приведением всех цен участников</w:t>
      </w:r>
      <w:r w:rsidRPr="00FE79FD">
        <w:rPr>
          <w:rFonts w:ascii="Times New Roman" w:eastAsia="Times New Roman" w:hAnsi="Times New Roman" w:cs="Times New Roman"/>
          <w:b/>
          <w:i/>
          <w:sz w:val="24"/>
          <w:szCs w:val="24"/>
          <w:highlight w:val="yellow"/>
          <w:lang w:eastAsia="ru-RU"/>
        </w:rPr>
        <w:t xml:space="preserve"> без НДС.</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Pr="003322F7">
        <w:rPr>
          <w:rStyle w:val="a4"/>
          <w:rFonts w:ascii="Times New Roman" w:hAnsi="Times New Roman"/>
          <w:sz w:val="24"/>
          <w:szCs w:val="24"/>
        </w:rPr>
        <w:t>www.</w:t>
      </w:r>
      <w:hyperlink r:id="rId14"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Pr="009D3A25"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9D3A25">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9D3A25">
        <w:rPr>
          <w:rFonts w:ascii="Times New Roman" w:hAnsi="Times New Roman" w:cs="Times New Roman"/>
          <w:sz w:val="24"/>
          <w:szCs w:val="24"/>
        </w:rPr>
        <w:t>.</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Заказчик закупки имеет право отклонить ценовые заявки в случае:</w:t>
      </w:r>
    </w:p>
    <w:p w:rsidR="0099745E" w:rsidRPr="009D3A25"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б) </w:t>
      </w:r>
      <w:r w:rsidRPr="009D3A25">
        <w:rPr>
          <w:rFonts w:ascii="Times New Roman" w:eastAsia="Times New Roman" w:hAnsi="Times New Roman" w:cs="Times New Roman"/>
          <w:sz w:val="24"/>
          <w:lang w:eastAsia="ru-RU"/>
        </w:rPr>
        <w:tab/>
        <w:t xml:space="preserve">если заявка Участника не соответствует требованиям,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lastRenderedPageBreak/>
        <w:t xml:space="preserve">в) </w:t>
      </w:r>
      <w:r w:rsidRPr="009D3A25">
        <w:rPr>
          <w:rFonts w:ascii="Times New Roman" w:eastAsia="Times New Roman" w:hAnsi="Times New Roman" w:cs="Times New Roman"/>
          <w:sz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Default="0099745E" w:rsidP="0099745E">
      <w:pPr>
        <w:pStyle w:val="a6"/>
        <w:widowControl w:val="0"/>
        <w:numPr>
          <w:ilvl w:val="1"/>
          <w:numId w:val="1"/>
        </w:numPr>
        <w:autoSpaceDE w:val="0"/>
        <w:autoSpaceDN w:val="0"/>
        <w:spacing w:after="0" w:line="240" w:lineRule="auto"/>
        <w:ind w:left="0"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9D3A25">
        <w:rPr>
          <w:rFonts w:ascii="Times New Roman" w:eastAsia="Times New Roman" w:hAnsi="Times New Roman" w:cs="Times New Roman"/>
          <w:sz w:val="24"/>
          <w:lang w:val="en-US" w:eastAsia="ru-RU"/>
        </w:rPr>
        <w:t>II</w:t>
      </w:r>
      <w:r w:rsidRPr="009D3A25">
        <w:rPr>
          <w:rFonts w:ascii="Times New Roman" w:eastAsia="Times New Roman" w:hAnsi="Times New Roman" w:cs="Times New Roman"/>
          <w:sz w:val="24"/>
          <w:lang w:eastAsia="ru-RU"/>
        </w:rPr>
        <w:t xml:space="preserve"> Раздела II. </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в отношении всей цепочки собственников и бенефициаров (включая конечных).</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Победителем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w:t>
      </w:r>
      <w:r>
        <w:rPr>
          <w:rFonts w:ascii="Times New Roman" w:hAnsi="Times New Roman" w:cs="Times New Roman"/>
          <w:sz w:val="24"/>
          <w:szCs w:val="24"/>
        </w:rPr>
        <w:t>а наиболее низкая цена договора с учетом предоставленных преференций.</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5" w:history="1">
        <w:r w:rsidRPr="00611ABF">
          <w:rPr>
            <w:rStyle w:val="a4"/>
            <w:rFonts w:ascii="Times New Roman" w:hAnsi="Times New Roman"/>
            <w:sz w:val="24"/>
            <w:szCs w:val="24"/>
          </w:rPr>
          <w:t>www.etp.rosseti.ru</w:t>
        </w:r>
      </w:hyperlink>
      <w:r>
        <w:rPr>
          <w:rFonts w:ascii="Times New Roman" w:hAnsi="Times New Roman" w:cs="Times New Roman"/>
          <w:sz w:val="24"/>
          <w:szCs w:val="24"/>
        </w:rPr>
        <w:t>)</w:t>
      </w:r>
      <w:r w:rsidRPr="0021014F">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1F5070">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факта подачи им недостоверных сведений, существенных для допуска данного участника к запросу цен;</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сведений, позволяющих обоснованно отменить ранее принятое решение о допуске;</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наличия иных оснований, прямо предусмотренных документацией по запросу цен.</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sz w:val="24"/>
          <w:szCs w:val="24"/>
        </w:rPr>
      </w:pPr>
      <w:bookmarkStart w:id="5" w:name="_Ref303277595"/>
      <w:r w:rsidRPr="001F5070">
        <w:rPr>
          <w:sz w:val="24"/>
          <w:szCs w:val="24"/>
        </w:rPr>
        <w:t>Запрос цен признается несостоявшимся в случаях:</w:t>
      </w:r>
      <w:bookmarkEnd w:id="5"/>
    </w:p>
    <w:p w:rsidR="00E57C39" w:rsidRPr="0021014F" w:rsidRDefault="00E57C39" w:rsidP="00E57C39">
      <w:pPr>
        <w:pStyle w:val="5"/>
        <w:widowControl w:val="0"/>
        <w:numPr>
          <w:ilvl w:val="4"/>
          <w:numId w:val="49"/>
        </w:numPr>
        <w:tabs>
          <w:tab w:val="left" w:pos="1134"/>
        </w:tabs>
        <w:suppressAutoHyphens/>
        <w:ind w:left="1134" w:hanging="567"/>
        <w:rPr>
          <w:sz w:val="24"/>
          <w:szCs w:val="24"/>
        </w:rPr>
      </w:pPr>
      <w:bookmarkStart w:id="6" w:name="_Ref298429652"/>
      <w:r w:rsidRPr="0021014F">
        <w:rPr>
          <w:sz w:val="24"/>
          <w:szCs w:val="24"/>
        </w:rPr>
        <w:t>подана только одна Заявка;</w:t>
      </w:r>
      <w:bookmarkEnd w:id="6"/>
    </w:p>
    <w:p w:rsidR="00E57C39" w:rsidRPr="0021014F" w:rsidRDefault="00E57C39" w:rsidP="00E57C39">
      <w:pPr>
        <w:pStyle w:val="5"/>
        <w:widowControl w:val="0"/>
        <w:numPr>
          <w:ilvl w:val="4"/>
          <w:numId w:val="49"/>
        </w:numPr>
        <w:tabs>
          <w:tab w:val="left" w:pos="1134"/>
        </w:tabs>
        <w:suppressAutoHyphens/>
        <w:ind w:left="1134" w:hanging="567"/>
        <w:rPr>
          <w:sz w:val="24"/>
          <w:szCs w:val="24"/>
        </w:rPr>
      </w:pPr>
      <w:r w:rsidRPr="0021014F">
        <w:rPr>
          <w:sz w:val="24"/>
          <w:szCs w:val="24"/>
        </w:rPr>
        <w:t>не подана ни одна Заявка;</w:t>
      </w:r>
    </w:p>
    <w:p w:rsidR="00E57C39" w:rsidRPr="0021014F" w:rsidRDefault="00E57C39" w:rsidP="00E57C39">
      <w:pPr>
        <w:pStyle w:val="5"/>
        <w:widowControl w:val="0"/>
        <w:numPr>
          <w:ilvl w:val="4"/>
          <w:numId w:val="49"/>
        </w:numPr>
        <w:tabs>
          <w:tab w:val="left" w:pos="1134"/>
        </w:tabs>
        <w:suppressAutoHyphens/>
        <w:ind w:left="1134" w:hanging="567"/>
        <w:rPr>
          <w:sz w:val="24"/>
          <w:szCs w:val="24"/>
        </w:rPr>
      </w:pPr>
      <w:r w:rsidRPr="0021014F">
        <w:rPr>
          <w:sz w:val="24"/>
          <w:szCs w:val="24"/>
        </w:rPr>
        <w:t>принято решение об отказе в допуске всем Участникам, подавшим Заявки;</w:t>
      </w:r>
    </w:p>
    <w:p w:rsidR="00E57C39" w:rsidRPr="0021014F" w:rsidRDefault="00E57C39" w:rsidP="00E57C39">
      <w:pPr>
        <w:pStyle w:val="5"/>
        <w:widowControl w:val="0"/>
        <w:numPr>
          <w:ilvl w:val="4"/>
          <w:numId w:val="49"/>
        </w:numPr>
        <w:tabs>
          <w:tab w:val="left" w:pos="1134"/>
        </w:tabs>
        <w:suppressAutoHyphens/>
        <w:ind w:left="1134" w:hanging="567"/>
        <w:rPr>
          <w:sz w:val="24"/>
          <w:szCs w:val="24"/>
        </w:rPr>
      </w:pPr>
      <w:r w:rsidRPr="0021014F">
        <w:rPr>
          <w:sz w:val="24"/>
          <w:szCs w:val="24"/>
        </w:rPr>
        <w:t>принято решение о допуске только одного участника.</w:t>
      </w:r>
    </w:p>
    <w:p w:rsidR="00E57C39" w:rsidRPr="009D3A25" w:rsidRDefault="00E57C39" w:rsidP="00E57C39">
      <w:pPr>
        <w:pStyle w:val="a6"/>
        <w:widowControl w:val="0"/>
        <w:autoSpaceDE w:val="0"/>
        <w:autoSpaceDN w:val="0"/>
        <w:spacing w:after="0" w:line="240" w:lineRule="auto"/>
        <w:ind w:left="568"/>
        <w:jc w:val="both"/>
        <w:rPr>
          <w:rFonts w:ascii="Times New Roman" w:eastAsia="Times New Roman" w:hAnsi="Times New Roman" w:cs="Times New Roman"/>
          <w:sz w:val="24"/>
          <w:lang w:eastAsia="ru-RU"/>
        </w:rPr>
      </w:pPr>
    </w:p>
    <w:p w:rsidR="0099745E" w:rsidRPr="003B3DF4" w:rsidRDefault="0099745E" w:rsidP="003B3DF4">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lang w:eastAsia="ru-RU"/>
        </w:rPr>
        <w:t xml:space="preserve">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информационно-телекомуникационной сети </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Интернет</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(www.zakupki.gov.ru</w:t>
      </w:r>
      <w:r w:rsidR="003B3DF4"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но не более двадцати рабочих дней со дня принятия Заказчиком решения о заключении договора со дня подписания протокола по выбору победителя, </w:t>
      </w:r>
      <w:r w:rsidRPr="009D3A25">
        <w:rPr>
          <w:rFonts w:ascii="Times New Roman" w:eastAsia="Times New Roman" w:hAnsi="Times New Roman" w:cs="Times New Roman"/>
          <w:sz w:val="24"/>
          <w:highlight w:val="yellow"/>
          <w:lang w:eastAsia="ru-RU"/>
        </w:rPr>
        <w:t>за исключением</w:t>
      </w:r>
      <w:r w:rsidRPr="009D3A25">
        <w:rPr>
          <w:rFonts w:ascii="Times New Roman" w:eastAsia="Times New Roman" w:hAnsi="Times New Roman" w:cs="Times New Roman"/>
          <w:sz w:val="24"/>
          <w:lang w:eastAsia="ru-RU"/>
        </w:rPr>
        <w:t xml:space="preserve"> случаев, когда в соответствии с законодательством Российской Федерации и Уставом Заказчика для заключен</w:t>
      </w:r>
      <w:r w:rsidRPr="003B3DF4">
        <w:rPr>
          <w:rFonts w:ascii="Times New Roman" w:eastAsia="Times New Roman" w:hAnsi="Times New Roman" w:cs="Times New Roman"/>
          <w:sz w:val="24"/>
          <w:szCs w:val="24"/>
          <w:lang w:eastAsia="ru-RU"/>
        </w:rPr>
        <w:t>ия договора необходимо его одобрение компетентным органом управления Заказчика, а так же</w:t>
      </w:r>
      <w:r w:rsidR="00AA58BB">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w:t>
      </w:r>
      <w:r w:rsidR="003B3DF4" w:rsidRPr="003B3DF4">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3322F7">
        <w:rPr>
          <w:rFonts w:ascii="Times New Roman" w:eastAsia="Times New Roman" w:hAnsi="Times New Roman" w:cs="Times New Roman"/>
          <w:sz w:val="24"/>
          <w:szCs w:val="24"/>
          <w:lang w:eastAsia="ru-RU"/>
        </w:rPr>
        <w:lastRenderedPageBreak/>
        <w:t>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w:t>
      </w:r>
      <w:r w:rsidR="00A16BFD">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w:t>
      </w:r>
      <w:r w:rsidRPr="003322F7">
        <w:rPr>
          <w:rFonts w:ascii="Times New Roman" w:eastAsia="Times New Roman" w:hAnsi="Times New Roman" w:cs="Times New Roman"/>
          <w:sz w:val="24"/>
          <w:szCs w:val="24"/>
          <w:lang w:eastAsia="ru-RU"/>
        </w:rPr>
        <w:lastRenderedPageBreak/>
        <w:t>поставляются российские товары, при этом качество, технические и функциональные характеристики (потребительские</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p>
    <w:p w:rsidR="0099745E" w:rsidRPr="003322F7" w:rsidRDefault="0099745E" w:rsidP="0099745E">
      <w:pPr>
        <w:pStyle w:val="a6"/>
        <w:widowControl w:val="0"/>
        <w:numPr>
          <w:ilvl w:val="0"/>
          <w:numId w:val="1"/>
        </w:numPr>
        <w:tabs>
          <w:tab w:val="clear" w:pos="571"/>
          <w:tab w:val="num" w:pos="714"/>
        </w:tabs>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F907E3"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hyperlink r:id="rId16" w:history="1">
        <w:r w:rsidR="00C61502" w:rsidRPr="00955E2D">
          <w:rPr>
            <w:rStyle w:val="a4"/>
            <w:rFonts w:ascii="Times New Roman" w:eastAsia="Times New Roman" w:hAnsi="Times New Roman" w:cs="Times New Roman"/>
            <w:sz w:val="24"/>
            <w:szCs w:val="24"/>
            <w:lang w:val="en-US" w:eastAsia="ru-RU"/>
          </w:rPr>
          <w:t>Yakovlenko-YaV@te.ru</w:t>
        </w:r>
      </w:hyperlink>
      <w:r w:rsidR="00F907E3" w:rsidRPr="00F907E3">
        <w:rPr>
          <w:rFonts w:ascii="Times New Roman" w:eastAsia="Times New Roman" w:hAnsi="Times New Roman" w:cs="Times New Roman"/>
          <w:color w:val="0000FF"/>
          <w:sz w:val="24"/>
          <w:szCs w:val="24"/>
          <w:u w:val="single"/>
          <w:lang w:val="en-US" w:eastAsia="ru-RU"/>
        </w:rPr>
        <w:t xml:space="preserve">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471A9" w:rsidRPr="00E471A9" w:rsidRDefault="009D3A25"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Коваленко Сергей иванович</w:t>
      </w:r>
      <w:r w:rsidR="00F907E3">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Заместитель директора</w:t>
      </w:r>
      <w:r w:rsidR="00E471A9" w:rsidRPr="00E471A9">
        <w:rPr>
          <w:rFonts w:ascii="Times New Roman" w:eastAsia="Times New Roman" w:hAnsi="Times New Roman" w:cs="Times New Roman"/>
          <w:sz w:val="24"/>
          <w:szCs w:val="24"/>
          <w:lang w:eastAsia="ru-RU"/>
        </w:rPr>
        <w:t>, телефон (3463)</w:t>
      </w:r>
      <w:r w:rsidR="00E471A9">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25-</w:t>
      </w:r>
      <w:r w:rsidR="001903A3" w:rsidRPr="001903A3">
        <w:t xml:space="preserve"> </w:t>
      </w:r>
      <w:r>
        <w:rPr>
          <w:rFonts w:ascii="Times New Roman" w:eastAsia="Times New Roman" w:hAnsi="Times New Roman" w:cs="Times New Roman"/>
          <w:sz w:val="24"/>
          <w:szCs w:val="24"/>
          <w:lang w:eastAsia="ru-RU"/>
        </w:rPr>
        <w:t>33-60</w:t>
      </w:r>
    </w:p>
    <w:p w:rsidR="00E471A9" w:rsidRPr="0099745E" w:rsidRDefault="00E471A9" w:rsidP="00E471A9">
      <w:pPr>
        <w:widowControl w:val="0"/>
        <w:tabs>
          <w:tab w:val="left" w:pos="0"/>
          <w:tab w:val="left" w:pos="567"/>
        </w:tabs>
        <w:autoSpaceDE w:val="0"/>
        <w:autoSpaceDN w:val="0"/>
        <w:spacing w:after="0" w:line="240" w:lineRule="auto"/>
        <w:jc w:val="both"/>
        <w:rPr>
          <w:rStyle w:val="a4"/>
          <w:lang w:val="en-US"/>
        </w:rPr>
      </w:pPr>
      <w:r w:rsidRPr="00662D39">
        <w:rPr>
          <w:rFonts w:ascii="Times New Roman" w:eastAsia="Times New Roman" w:hAnsi="Times New Roman" w:cs="Times New Roman"/>
          <w:sz w:val="24"/>
          <w:szCs w:val="24"/>
          <w:lang w:val="en-US" w:eastAsia="ru-RU"/>
        </w:rPr>
        <w:t xml:space="preserve">E-mail: </w:t>
      </w:r>
      <w:hyperlink r:id="rId17" w:history="1">
        <w:r w:rsidR="009D3A25" w:rsidRPr="005A20D0">
          <w:rPr>
            <w:rStyle w:val="a4"/>
            <w:rFonts w:ascii="Times New Roman" w:eastAsia="Times New Roman" w:hAnsi="Times New Roman" w:cs="Times New Roman"/>
            <w:sz w:val="24"/>
            <w:szCs w:val="24"/>
            <w:lang w:val="en-US" w:eastAsia="ru-RU"/>
          </w:rPr>
          <w:t>Kovalenko-SI@te.ru</w:t>
        </w:r>
      </w:hyperlink>
      <w:r w:rsidR="0099745E" w:rsidRPr="0099745E">
        <w:rPr>
          <w:rStyle w:val="a4"/>
          <w:lang w:val="en-US"/>
        </w:rPr>
        <w:t xml:space="preserve"> </w:t>
      </w: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w:t>
      </w:r>
      <w:r w:rsidRPr="005E1AD4">
        <w:rPr>
          <w:rFonts w:ascii="Times New Roman" w:eastAsia="Times New Roman" w:hAnsi="Times New Roman" w:cs="Times New Roman"/>
          <w:b/>
          <w:sz w:val="24"/>
          <w:szCs w:val="24"/>
          <w:lang w:eastAsia="ru-RU"/>
        </w:rPr>
        <w:t xml:space="preserve"> </w:t>
      </w:r>
      <w:r w:rsidRPr="00052D31">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val="en-US" w:eastAsia="ru-RU"/>
        </w:rPr>
        <w:t>I</w:t>
      </w:r>
      <w:r w:rsidRPr="005E1AD4">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3322F7">
        <w:rPr>
          <w:rStyle w:val="a4"/>
          <w:rFonts w:ascii="Times New Roman" w:hAnsi="Times New Roman"/>
          <w:sz w:val="24"/>
          <w:szCs w:val="24"/>
        </w:rPr>
        <w:t>www.</w:t>
      </w:r>
      <w:hyperlink r:id="rId18"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1"/>
        <w:gridCol w:w="8436"/>
      </w:tblGrid>
      <w:tr w:rsidR="00007A10" w:rsidRPr="00CB09CE" w:rsidTr="00C578D0">
        <w:trPr>
          <w:trHeight w:val="322"/>
        </w:trPr>
        <w:tc>
          <w:tcPr>
            <w:tcW w:w="516" w:type="pct"/>
          </w:tcPr>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484"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672726">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672726">
              <w:rPr>
                <w:rFonts w:ascii="Times New Roman" w:eastAsia="Times New Roman" w:hAnsi="Times New Roman" w:cs="Times New Roman"/>
                <w:color w:val="0070C0"/>
                <w:sz w:val="24"/>
                <w:szCs w:val="24"/>
                <w:lang w:eastAsia="ru-RU"/>
              </w:rPr>
              <w:t>а также таблица ценовой заявки в формате</w:t>
            </w:r>
            <w:r w:rsidRPr="00672726">
              <w:rPr>
                <w:rFonts w:ascii="Times New Roman" w:eastAsia="Times New Roman" w:hAnsi="Times New Roman" w:cs="Times New Roman"/>
                <w:b/>
                <w:color w:val="0070C0"/>
                <w:sz w:val="24"/>
                <w:szCs w:val="24"/>
                <w:lang w:eastAsia="ru-RU"/>
              </w:rPr>
              <w:t xml:space="preserve"> </w:t>
            </w:r>
            <w:r w:rsidRPr="00672726">
              <w:rPr>
                <w:rFonts w:ascii="Times New Roman" w:eastAsia="Times New Roman" w:hAnsi="Times New Roman" w:cs="Times New Roman"/>
                <w:color w:val="0070C0"/>
                <w:sz w:val="24"/>
                <w:szCs w:val="24"/>
                <w:lang w:val="en-US" w:eastAsia="ru-RU"/>
              </w:rPr>
              <w:t>Office</w:t>
            </w:r>
            <w:r w:rsidRPr="00672726">
              <w:rPr>
                <w:rFonts w:ascii="Times New Roman" w:eastAsia="Times New Roman" w:hAnsi="Times New Roman" w:cs="Times New Roman"/>
                <w:color w:val="0070C0"/>
                <w:sz w:val="24"/>
                <w:szCs w:val="24"/>
                <w:lang w:eastAsia="ru-RU"/>
              </w:rPr>
              <w:t xml:space="preserve"> Excel</w:t>
            </w:r>
            <w:r w:rsidRPr="00672726">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 xml:space="preserve"> настоящей Документации по запросу цен.</w:t>
            </w:r>
          </w:p>
        </w:tc>
      </w:tr>
      <w:tr w:rsidR="00E57C39" w:rsidRPr="00CB09CE" w:rsidTr="00066B80">
        <w:trPr>
          <w:trHeight w:val="322"/>
        </w:trPr>
        <w:tc>
          <w:tcPr>
            <w:tcW w:w="516" w:type="pct"/>
            <w:vAlign w:val="center"/>
          </w:tcPr>
          <w:p w:rsidR="00E57C39" w:rsidRPr="00E57C39" w:rsidRDefault="00E57C39" w:rsidP="00E57C39">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484" w:type="pct"/>
            <w:shd w:val="clear" w:color="auto" w:fill="auto"/>
            <w:vAlign w:val="center"/>
          </w:tcPr>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В случае предложения Участником эквивалентного</w:t>
            </w:r>
            <w:r w:rsidRPr="001C5ED7">
              <w:rPr>
                <w:rFonts w:ascii="Times New Roman" w:hAnsi="Times New Roman" w:cs="Times New Roman"/>
                <w:i/>
                <w:sz w:val="24"/>
                <w:szCs w:val="24"/>
              </w:rPr>
              <w:t xml:space="preserve"> </w:t>
            </w:r>
            <w:r>
              <w:rPr>
                <w:rFonts w:ascii="Times New Roman" w:hAnsi="Times New Roman" w:cs="Times New Roman"/>
                <w:sz w:val="24"/>
                <w:szCs w:val="24"/>
              </w:rPr>
              <w:t>товара, х</w:t>
            </w:r>
            <w:r w:rsidRPr="001C5ED7">
              <w:rPr>
                <w:rFonts w:ascii="Times New Roman" w:hAnsi="Times New Roman" w:cs="Times New Roman"/>
                <w:sz w:val="24"/>
                <w:szCs w:val="24"/>
              </w:rPr>
              <w:t xml:space="preserve">арактеристики эквивалентного товара по </w:t>
            </w:r>
            <w:r>
              <w:rPr>
                <w:rFonts w:ascii="Times New Roman" w:hAnsi="Times New Roman" w:cs="Times New Roman"/>
                <w:sz w:val="24"/>
                <w:szCs w:val="24"/>
              </w:rPr>
              <w:t>форме 1 к Закупочной документации</w:t>
            </w:r>
            <w:r w:rsidRPr="001C5ED7">
              <w:rPr>
                <w:rFonts w:ascii="Times New Roman" w:hAnsi="Times New Roman" w:cs="Times New Roman"/>
                <w:sz w:val="24"/>
                <w:szCs w:val="24"/>
              </w:rPr>
              <w:t xml:space="preserve"> (</w:t>
            </w:r>
            <w:r w:rsidRPr="001C5ED7">
              <w:rPr>
                <w:rFonts w:ascii="Times New Roman" w:hAnsi="Times New Roman" w:cs="Times New Roman"/>
                <w:i/>
                <w:color w:val="0000FF"/>
                <w:sz w:val="24"/>
                <w:szCs w:val="24"/>
              </w:rPr>
              <w:t>сканированная копия с оригинала</w:t>
            </w:r>
            <w:r w:rsidRPr="001C5ED7">
              <w:rPr>
                <w:rFonts w:ascii="Times New Roman" w:hAnsi="Times New Roman" w:cs="Times New Roman"/>
                <w:sz w:val="24"/>
                <w:szCs w:val="24"/>
              </w:rPr>
              <w:t>)</w:t>
            </w:r>
          </w:p>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w:t>
            </w:r>
            <w:r>
              <w:rPr>
                <w:rFonts w:ascii="Times New Roman" w:hAnsi="Times New Roman" w:cs="Times New Roman"/>
                <w:sz w:val="24"/>
                <w:szCs w:val="24"/>
              </w:rPr>
              <w:t xml:space="preserve">м отклонения заявки Участника. </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 Учредительные документы в действующей редакции – Устав, Положение и др. (сканкопия с оригинала, или нотариально заверенной копии, или заверенной Участником копии)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б) Если Участником закупки является индивидуальный предприниматель: </w:t>
            </w:r>
          </w:p>
          <w:p w:rsidR="0099745E" w:rsidRPr="003322F7" w:rsidRDefault="0099745E" w:rsidP="0099745E">
            <w:pPr>
              <w:keepNext/>
              <w:keepLines/>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sz w:val="24"/>
                <w:szCs w:val="24"/>
                <w:lang w:eastAsia="ru-RU"/>
              </w:rPr>
              <w:t>– паспорт (сканкопия с оригинала, или нотариально заверенной копии, или заверенной Участником копии);</w:t>
            </w:r>
          </w:p>
        </w:tc>
      </w:tr>
      <w:tr w:rsidR="0099745E" w:rsidRPr="00CB09CE" w:rsidTr="00C578D0">
        <w:trPr>
          <w:trHeight w:val="1745"/>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Выписка</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Для юридических лиц - Справка в свободной форме наличии/отсутствии признаков крупной сделки, или сделки, в совершении которой имеется заинтересованность, или сделки, требующей согласия компетентного органа юридического лица на ее совершение (помимо крупных сделок и сделок с заинтересованностью).</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 xml:space="preserve">В справке должны быть указаны следующие сведения: </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предмет сделки;</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цена сделки;</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сведения о наличии/отсутствии признаков крупной сделки, требующей согласия компетентного органа юридического лица на её совершение;</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 требующей согласия компетентного органа юридического лица на её совершение;</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сведения о наличии/отсутствии признаков сделки, требующей согласия компетентного органа юридического лица на ее совершение (помимо крупных сделок и сделок с заинтересованностью). *</w:t>
            </w:r>
          </w:p>
          <w:p w:rsidR="0099745E" w:rsidRPr="003322F7"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рекомендации к содержанию спр</w:t>
            </w:r>
            <w:r>
              <w:rPr>
                <w:rFonts w:ascii="Times New Roman" w:eastAsia="Times New Roman" w:hAnsi="Times New Roman" w:cs="Times New Roman"/>
                <w:sz w:val="24"/>
                <w:szCs w:val="24"/>
                <w:lang w:eastAsia="ru-RU"/>
              </w:rPr>
              <w:t>авки предусмотрены в форме 3</w:t>
            </w:r>
            <w:r w:rsidR="0099745E" w:rsidRPr="003322F7">
              <w:rPr>
                <w:rFonts w:ascii="Times New Roman" w:eastAsia="Times New Roman" w:hAnsi="Times New Roman" w:cs="Times New Roman"/>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(сканкопия с оригинала) * рекомендации к содержанию справки предусмотрены в форме </w:t>
            </w:r>
            <w:r w:rsidRPr="003322F7">
              <w:rPr>
                <w:rFonts w:ascii="Times New Roman" w:eastAsia="Times New Roman" w:hAnsi="Times New Roman" w:cs="Times New Roman"/>
                <w:i/>
                <w:sz w:val="24"/>
                <w:szCs w:val="24"/>
                <w:lang w:eastAsia="ru-RU"/>
              </w:rPr>
              <w:t>3</w:t>
            </w:r>
            <w:r w:rsidRPr="003322F7">
              <w:rPr>
                <w:rFonts w:ascii="Times New Roman" w:hAnsi="Times New Roman" w:cs="Times New Roman"/>
              </w:rPr>
              <w:t xml:space="preserve"> (</w:t>
            </w:r>
            <w:r w:rsidRPr="003322F7">
              <w:rPr>
                <w:rFonts w:ascii="Times New Roman" w:eastAsia="Times New Roman" w:hAnsi="Times New Roman" w:cs="Times New Roman"/>
                <w:i/>
                <w:sz w:val="24"/>
                <w:szCs w:val="24"/>
                <w:lang w:eastAsia="ru-RU"/>
              </w:rPr>
              <w:t xml:space="preserve">раздел III. </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 xml:space="preserve"> настоящей Документации запросу цен с ценой </w:t>
            </w:r>
            <w:r w:rsidRPr="003322F7">
              <w:rPr>
                <w:rFonts w:ascii="Times New Roman" w:hAnsi="Times New Roman" w:cs="Times New Roman"/>
                <w:sz w:val="24"/>
                <w:szCs w:val="24"/>
              </w:rPr>
              <w:t>(</w:t>
            </w:r>
            <w:r w:rsidRPr="003322F7">
              <w:rPr>
                <w:rFonts w:ascii="Times New Roman" w:eastAsia="Times New Roman" w:hAnsi="Times New Roman" w:cs="Times New Roman"/>
                <w:sz w:val="24"/>
                <w:szCs w:val="24"/>
                <w:lang w:eastAsia="ru-RU"/>
              </w:rPr>
              <w:t>сканированная копия с оригинала</w:t>
            </w:r>
            <w:r w:rsidRPr="003322F7">
              <w:rPr>
                <w:rFonts w:ascii="Times New Roman" w:hAnsi="Times New Roman" w:cs="Times New Roman"/>
                <w:sz w:val="24"/>
                <w:szCs w:val="24"/>
              </w:rPr>
              <w:t>)</w:t>
            </w:r>
            <w:r w:rsidRPr="003322F7">
              <w:rPr>
                <w:rFonts w:ascii="Times New Roman" w:eastAsia="Times New Roman" w:hAnsi="Times New Roman" w:cs="Times New Roman"/>
                <w:i/>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Решение компетентного органа Участника о согласии на совершение крупной сделки (в случаях, предусмотренных действующим законодательством РФ или учредительными документами Участника) (скан копия с оригинала решения либо оригинала выписки из решения ком-патентного органа Участника о согласии на совершение сделки, удостоверенных печатью Участника). *</w:t>
            </w:r>
          </w:p>
          <w:p w:rsidR="0099745E" w:rsidRPr="003322F7"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xml:space="preserve">* рекомендации к содержанию резолютивной части решения предусмотрены в форме </w:t>
            </w:r>
            <w:r>
              <w:rPr>
                <w:rFonts w:ascii="Times New Roman" w:eastAsia="Times New Roman" w:hAnsi="Times New Roman" w:cs="Times New Roman"/>
                <w:sz w:val="24"/>
                <w:szCs w:val="24"/>
                <w:lang w:eastAsia="ru-RU"/>
              </w:rPr>
              <w:t>3</w:t>
            </w:r>
            <w:r w:rsidRPr="00E544E1">
              <w:rPr>
                <w:rFonts w:ascii="Times New Roman" w:eastAsia="Times New Roman" w:hAnsi="Times New Roman" w:cs="Times New Roman"/>
                <w:sz w:val="24"/>
                <w:szCs w:val="24"/>
                <w:lang w:eastAsia="ru-RU"/>
              </w:rPr>
              <w:t>.</w:t>
            </w:r>
            <w:r w:rsidR="0099745E" w:rsidRPr="003322F7">
              <w:rPr>
                <w:rFonts w:ascii="Times New Roman" w:eastAsia="Times New Roman" w:hAnsi="Times New Roman" w:cs="Times New Roman"/>
                <w:sz w:val="24"/>
                <w:szCs w:val="24"/>
                <w:lang w:eastAsia="ru-RU"/>
              </w:rPr>
              <w:t xml:space="preserve"> (раздел III. </w:t>
            </w:r>
            <w:r w:rsidR="005E04E7">
              <w:rPr>
                <w:rFonts w:ascii="Times New Roman" w:eastAsia="Times New Roman" w:hAnsi="Times New Roman" w:cs="Times New Roman"/>
                <w:sz w:val="24"/>
                <w:szCs w:val="24"/>
                <w:lang w:eastAsia="ru-RU"/>
              </w:rPr>
              <w:t>«</w:t>
            </w:r>
            <w:r w:rsidR="0099745E"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0099745E" w:rsidRPr="003322F7">
              <w:rPr>
                <w:rFonts w:ascii="Times New Roman" w:eastAsia="Times New Roman" w:hAnsi="Times New Roman" w:cs="Times New Roman"/>
                <w:sz w:val="24"/>
                <w:szCs w:val="24"/>
                <w:lang w:eastAsia="ru-RU"/>
              </w:rPr>
              <w:t xml:space="preserve"> настоящей Документации запросу цен с ценой</w:t>
            </w:r>
            <w:r w:rsidR="0099745E" w:rsidRPr="003322F7">
              <w:rPr>
                <w:rFonts w:ascii="Times New Roman" w:eastAsia="Times New Roman" w:hAnsi="Times New Roman" w:cs="Times New Roman"/>
                <w:i/>
                <w:sz w:val="24"/>
                <w:szCs w:val="24"/>
                <w:lang w:eastAsia="ru-RU"/>
              </w:rPr>
              <w:t xml:space="preserve"> </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E544E1" w:rsidP="0099745E">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Решение компетентного органа Участника о согласии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 копия с оригинала решения компетентного органа Участника о согласии на совершение сделки либо оригинала выписки из решения, удостоверенных печатью Участника)</w:t>
            </w:r>
            <w:r w:rsidR="0099745E" w:rsidRPr="003322F7">
              <w:rPr>
                <w:rFonts w:ascii="Times New Roman" w:eastAsia="Times New Roman" w:hAnsi="Times New Roman" w:cs="Times New Roman"/>
                <w:sz w:val="24"/>
                <w:szCs w:val="24"/>
                <w:lang w:eastAsia="ru-RU"/>
              </w:rPr>
              <w:t xml:space="preserve">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3322F7">
              <w:rPr>
                <w:rFonts w:ascii="Times New Roman" w:eastAsia="Times New Roman" w:hAnsi="Times New Roman" w:cs="Times New Roman"/>
                <w:i/>
                <w:sz w:val="24"/>
                <w:szCs w:val="24"/>
                <w:lang w:eastAsia="ru-RU"/>
              </w:rPr>
              <w:t>.</w:t>
            </w:r>
            <w:r w:rsidRPr="003322F7">
              <w:rPr>
                <w:rFonts w:ascii="Times New Roman" w:hAnsi="Times New Roman" w:cs="Times New Roman"/>
                <w:sz w:val="24"/>
                <w:szCs w:val="24"/>
              </w:rPr>
              <w:t xml:space="preserve"> (раздел III. </w:t>
            </w:r>
            <w:r w:rsidR="005E04E7">
              <w:rPr>
                <w:rFonts w:ascii="Times New Roman" w:hAnsi="Times New Roman" w:cs="Times New Roman"/>
                <w:sz w:val="24"/>
                <w:szCs w:val="24"/>
              </w:rPr>
              <w:t>«</w:t>
            </w:r>
            <w:r w:rsidRPr="003322F7">
              <w:rPr>
                <w:rFonts w:ascii="Times New Roman" w:hAnsi="Times New Roman" w:cs="Times New Roman"/>
                <w:sz w:val="24"/>
                <w:szCs w:val="24"/>
              </w:rPr>
              <w:t>Образцы форм документов, включаемых в предложение на поставку</w:t>
            </w:r>
            <w:r w:rsidR="005E04E7">
              <w:rPr>
                <w:rFonts w:ascii="Times New Roman" w:hAnsi="Times New Roman" w:cs="Times New Roman"/>
                <w:sz w:val="24"/>
                <w:szCs w:val="24"/>
              </w:rPr>
              <w:t>»</w:t>
            </w:r>
            <w:r w:rsidRPr="003322F7">
              <w:rPr>
                <w:rFonts w:ascii="Times New Roman" w:hAnsi="Times New Roman" w:cs="Times New Roman"/>
                <w:sz w:val="24"/>
                <w:szCs w:val="24"/>
              </w:rPr>
              <w:t xml:space="preserve"> настоящей Документации запросу цен с ценой (сканированная копия).</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E544E1" w:rsidP="0099745E">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Решение компетентного органа Участника о согласии на совершение сделки, если в соответствии с учредительными документами Участника требуется согласие на совершение сделки (помимо крупных сделок и сделок с заинтересованностью) (сканкопия с оригинала решения компетентного органа Участника о согласии на совершение сделки либо оригинала выписки из решения, удостоверенных печатью Участника)</w:t>
            </w:r>
            <w:r w:rsidRPr="003322F7">
              <w:rPr>
                <w:rFonts w:ascii="Times New Roman" w:eastAsia="Times New Roman" w:hAnsi="Times New Roman" w:cs="Times New Roman"/>
                <w:sz w:val="24"/>
                <w:szCs w:val="24"/>
                <w:lang w:eastAsia="ru-RU"/>
              </w:rPr>
              <w:t xml:space="preserve">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3322F7">
              <w:rPr>
                <w:rFonts w:ascii="Times New Roman" w:eastAsia="Times New Roman" w:hAnsi="Times New Roman" w:cs="Times New Roman"/>
                <w:i/>
                <w:sz w:val="24"/>
                <w:szCs w:val="24"/>
                <w:lang w:eastAsia="ru-RU"/>
              </w:rPr>
              <w:t xml:space="preserve"> (раздел III. </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 xml:space="preserve"> настоящей Документации запросу цен с ценой </w:t>
            </w:r>
            <w:r w:rsidRPr="003322F7">
              <w:rPr>
                <w:rFonts w:ascii="Times New Roman" w:eastAsia="Times New Roman" w:hAnsi="Times New Roman" w:cs="Times New Roman"/>
                <w:sz w:val="24"/>
                <w:szCs w:val="24"/>
                <w:lang w:eastAsia="ru-RU"/>
              </w:rPr>
              <w:t>(сканированная копия)</w:t>
            </w:r>
            <w:r w:rsidRPr="003322F7">
              <w:rPr>
                <w:rFonts w:ascii="Times New Roman" w:eastAsia="Times New Roman" w:hAnsi="Times New Roman" w:cs="Times New Roman"/>
                <w:i/>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установлен Лидер коллективного Участника;</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___),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99745E" w:rsidRPr="003322F7" w:rsidRDefault="00AA58BB" w:rsidP="00E544E1">
            <w:pPr>
              <w:keepNext/>
              <w:keepLine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544E1" w:rsidRPr="00E544E1">
              <w:rPr>
                <w:rFonts w:ascii="Times New Roman" w:eastAsia="Times New Roman" w:hAnsi="Times New Roman" w:cs="Times New Roman"/>
                <w:sz w:val="24"/>
                <w:szCs w:val="24"/>
                <w:lang w:eastAsia="ru-RU"/>
              </w:rPr>
              <w:t>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(скан копия</w:t>
            </w:r>
            <w:r>
              <w:rPr>
                <w:rFonts w:ascii="Times New Roman" w:eastAsia="Times New Roman" w:hAnsi="Times New Roman" w:cs="Times New Roman"/>
                <w:sz w:val="24"/>
                <w:szCs w:val="24"/>
                <w:lang w:eastAsia="ru-RU"/>
              </w:rPr>
              <w:t xml:space="preserve"> </w:t>
            </w:r>
            <w:r w:rsidR="00E544E1" w:rsidRPr="00E544E1">
              <w:rPr>
                <w:rFonts w:ascii="Times New Roman" w:eastAsia="Times New Roman" w:hAnsi="Times New Roman" w:cs="Times New Roman"/>
                <w:sz w:val="24"/>
                <w:szCs w:val="24"/>
                <w:lang w:eastAsia="ru-RU"/>
              </w:rPr>
              <w:t>с оригинала)</w:t>
            </w:r>
            <w:r w:rsidR="0099745E" w:rsidRPr="003322F7">
              <w:rPr>
                <w:rFonts w:ascii="Times New Roman" w:eastAsia="Times New Roman" w:hAnsi="Times New Roman" w:cs="Times New Roman"/>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4) либо сведения из единого реестра субъектов малого и среднего предпринимательства (сканкопия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color w:val="00B050"/>
                <w:sz w:val="24"/>
                <w:szCs w:val="24"/>
                <w:lang w:eastAsia="ru-RU"/>
              </w:rPr>
            </w:pPr>
            <w:r w:rsidRPr="002A6B28">
              <w:rPr>
                <w:rFonts w:ascii="Times New Roman" w:eastAsia="Times New Roman" w:hAnsi="Times New Roman" w:cs="Times New Roman"/>
                <w:sz w:val="24"/>
                <w:szCs w:val="24"/>
                <w:lang w:eastAsia="ru-RU"/>
              </w:rPr>
              <w:t xml:space="preserve">Анкета Участника (форма 2) </w:t>
            </w:r>
            <w:r w:rsidR="0099745E" w:rsidRPr="002A6B28">
              <w:rPr>
                <w:rFonts w:ascii="Times New Roman" w:eastAsia="Times New Roman" w:hAnsi="Times New Roman" w:cs="Times New Roman"/>
                <w:sz w:val="24"/>
                <w:szCs w:val="24"/>
                <w:lang w:eastAsia="ru-RU"/>
              </w:rPr>
              <w:t xml:space="preserve">в разделе III. </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 xml:space="preserve"> настоящей Документации по запросу цен (сканированная 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все открытые счета;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информация об аресте счетов.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E544E1" w:rsidP="0099745E">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предпринимателя) с приложением оттиска печати,</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9745E" w:rsidRPr="003322F7">
              <w:rPr>
                <w:rFonts w:ascii="Times New Roman" w:eastAsia="Times New Roman" w:hAnsi="Times New Roman" w:cs="Times New Roman"/>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1903A3" w:rsidRPr="00CB09CE" w:rsidTr="00C578D0">
        <w:trPr>
          <w:trHeight w:val="322"/>
        </w:trPr>
        <w:tc>
          <w:tcPr>
            <w:tcW w:w="516" w:type="pct"/>
            <w:vAlign w:val="center"/>
          </w:tcPr>
          <w:p w:rsidR="001903A3" w:rsidRPr="00CB09CE" w:rsidRDefault="001903A3"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1903A3" w:rsidRPr="003322F7" w:rsidRDefault="001903A3" w:rsidP="0099745E">
            <w:pPr>
              <w:keepNext/>
              <w:keepLines/>
              <w:spacing w:after="0" w:line="240" w:lineRule="auto"/>
              <w:jc w:val="both"/>
              <w:rPr>
                <w:rFonts w:ascii="Times New Roman" w:eastAsia="Times New Roman" w:hAnsi="Times New Roman" w:cs="Times New Roman"/>
                <w:sz w:val="24"/>
                <w:szCs w:val="24"/>
                <w:lang w:eastAsia="ru-RU"/>
              </w:rPr>
            </w:pPr>
            <w:r w:rsidRPr="001903A3">
              <w:rPr>
                <w:rFonts w:ascii="Times New Roman" w:eastAsia="Times New Roman" w:hAnsi="Times New Roman" w:cs="Times New Roman"/>
                <w:sz w:val="24"/>
                <w:szCs w:val="24"/>
                <w:lang w:eastAsia="ru-RU"/>
              </w:rPr>
              <w:t>План распределения выполнения объемов поставок между членами коллективного участника (форма 9)</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 заключении сделок по приобретению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в собственность, получению в пользование или во владение основных производственных средств и/или нематериальных активов (в том числе,</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программы для ЭВМ, базы данных, топологии интегральных микросхем, селекционные достижения, секреты производства, секретные формулы или процессы (ноу-хау), товарные знаки и знаки обслуживания) – Справка Участника о том, что имущество, являющееся предметом договора принято/не принято Участником к бухгалтерскому учету в качестве основных средств и/или нематериальных активов, подписанная руководителем Участника и лицом, ответственным за ведение бухгалтерского учета.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имущество, являющееся предметом договора, принято Участником к бухгалтерскому учету в качестве основных средств и/или нематериальных активов – Справка Участника о балансовой стоимости отчуждаемого/передаваемого имущества/нематериальных активов, подписанная руководителем Участника и лицом, ответственным за ведение бухгалтерского учета.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16"/>
                <w:szCs w:val="16"/>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_Ref472586668 \h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00040C76" w:rsidRPr="00040C76">
              <w:rPr>
                <w:rFonts w:ascii="Times New Roman" w:hAnsi="Times New Roman" w:cs="Times New Roman"/>
                <w:sz w:val="24"/>
                <w:szCs w:val="24"/>
              </w:rPr>
              <w:t>Опись документов (форма 1)</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входящих в конкурентную заявку (сканкопия с оригинала)</w:t>
            </w:r>
          </w:p>
        </w:tc>
      </w:tr>
      <w:tr w:rsidR="00383537" w:rsidRPr="00CB09CE" w:rsidTr="00C578D0">
        <w:trPr>
          <w:trHeight w:val="322"/>
        </w:trPr>
        <w:tc>
          <w:tcPr>
            <w:tcW w:w="516" w:type="pct"/>
            <w:vAlign w:val="center"/>
          </w:tcPr>
          <w:p w:rsidR="00383537" w:rsidRPr="00CB09CE" w:rsidRDefault="00383537"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3322F7">
              <w:rPr>
                <w:rFonts w:ascii="Times New Roman" w:eastAsia="Times New Roman" w:hAnsi="Times New Roman" w:cs="Times New Roman"/>
                <w:b/>
                <w:bCs/>
                <w:sz w:val="24"/>
                <w:szCs w:val="24"/>
                <w:lang w:eastAsia="ru-RU"/>
              </w:rPr>
              <w:t xml:space="preserve">Данные документы должны быть сформированы в отдельную электронную папку в составе Заявки Участника на ЭТП с наименованием </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color w:val="0070C0"/>
                <w:sz w:val="24"/>
                <w:szCs w:val="24"/>
                <w:lang w:eastAsia="ru-RU"/>
              </w:rPr>
              <w:t>ДОКУМЕНТЫ для СЭБ</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sz w:val="24"/>
                <w:szCs w:val="24"/>
                <w:lang w:eastAsia="ru-RU"/>
              </w:rPr>
              <w:t xml:space="preserve">, в соответствии с функционалом ЭТП ПАО </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Россети</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 xml:space="preserve"> (</w:t>
            </w:r>
            <w:r w:rsidRPr="003322F7">
              <w:rPr>
                <w:rFonts w:ascii="Times New Roman" w:eastAsia="Times New Roman" w:hAnsi="Times New Roman" w:cs="Times New Roman"/>
                <w:b/>
                <w:bCs/>
                <w:i/>
                <w:color w:val="365F91" w:themeColor="accent1" w:themeShade="BF"/>
                <w:sz w:val="24"/>
                <w:szCs w:val="24"/>
                <w:lang w:eastAsia="ru-RU"/>
              </w:rPr>
              <w:t>etp.rosseti.ru</w:t>
            </w:r>
            <w:r w:rsidRPr="003322F7">
              <w:rPr>
                <w:rFonts w:ascii="Times New Roman" w:eastAsia="Times New Roman" w:hAnsi="Times New Roman" w:cs="Times New Roman"/>
                <w:b/>
                <w:bCs/>
                <w:color w:val="0070C0"/>
                <w:sz w:val="24"/>
                <w:szCs w:val="24"/>
                <w:lang w:eastAsia="ru-RU"/>
              </w:rPr>
              <w:t>)</w:t>
            </w:r>
          </w:p>
          <w:p w:rsidR="00383537"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 xml:space="preserve">(контактное лицо по данному разделу: </w:t>
            </w:r>
            <w:r w:rsidRPr="001144FE">
              <w:rPr>
                <w:rFonts w:ascii="Times New Roman" w:eastAsia="Times New Roman" w:hAnsi="Times New Roman" w:cs="Times New Roman"/>
                <w:b/>
                <w:sz w:val="24"/>
                <w:szCs w:val="24"/>
                <w:lang w:eastAsia="ru-RU"/>
              </w:rPr>
              <w:t>Охотников Вениамин Павлович, тел. (3463) 25-34-21.)</w:t>
            </w:r>
          </w:p>
          <w:p w:rsidR="0099745E"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CB09CE" w:rsidRDefault="0099745E" w:rsidP="00604C0F">
            <w:pPr>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Cs/>
                <w:i/>
                <w:sz w:val="24"/>
                <w:szCs w:val="24"/>
                <w:lang w:eastAsia="ru-RU"/>
              </w:rPr>
              <w:t>Документы в составе заявки Участника должны быть предоставлены в виде сканкопий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CB09CE" w:rsidTr="00C578D0">
        <w:trPr>
          <w:trHeight w:val="322"/>
        </w:trPr>
        <w:tc>
          <w:tcPr>
            <w:tcW w:w="516" w:type="pct"/>
            <w:vAlign w:val="center"/>
          </w:tcPr>
          <w:p w:rsidR="00383537" w:rsidRPr="00DB28B8" w:rsidRDefault="00383537"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CC2CF8" w:rsidRPr="00CB09CE" w:rsidTr="00C578D0">
        <w:trPr>
          <w:trHeight w:val="322"/>
        </w:trPr>
        <w:tc>
          <w:tcPr>
            <w:tcW w:w="516" w:type="pct"/>
            <w:vAlign w:val="center"/>
          </w:tcPr>
          <w:p w:rsidR="00CC2CF8" w:rsidRPr="00D11ADB"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DB28B8"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5, установленной в Закупочной документации (сканкопия с оригинала);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заверенной Участником/субподрядчиком/ членом коллективного участника копии);</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заверенная копии, или заверенной Участником/субподрядчиком/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r>
              <w:rPr>
                <w:rFonts w:ascii="Times New Roman" w:eastAsia="Times New Roman" w:hAnsi="Times New Roman" w:cs="Times New Roman"/>
                <w:sz w:val="24"/>
                <w:szCs w:val="24"/>
                <w:lang w:eastAsia="ru-RU"/>
              </w:rPr>
              <w:t>сканкопия с</w:t>
            </w:r>
            <w:r w:rsidR="00AA58B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оригинала , а также </w:t>
            </w:r>
            <w:r w:rsidRPr="003322F7">
              <w:rPr>
                <w:rFonts w:ascii="Times New Roman" w:eastAsia="Times New Roman" w:hAnsi="Times New Roman" w:cs="Times New Roman"/>
                <w:b/>
                <w:color w:val="0070C0"/>
                <w:sz w:val="24"/>
                <w:szCs w:val="24"/>
                <w:lang w:eastAsia="ru-RU"/>
              </w:rPr>
              <w:t xml:space="preserve">в формате </w:t>
            </w:r>
            <w:r w:rsidRPr="003322F7">
              <w:rPr>
                <w:rFonts w:ascii="Times New Roman" w:eastAsia="Times New Roman" w:hAnsi="Times New Roman" w:cs="Times New Roman"/>
                <w:b/>
                <w:color w:val="0070C0"/>
                <w:sz w:val="24"/>
                <w:szCs w:val="24"/>
                <w:lang w:val="en-US" w:eastAsia="ru-RU"/>
              </w:rPr>
              <w:t>Office</w:t>
            </w:r>
            <w:r w:rsidRPr="003322F7">
              <w:rPr>
                <w:rFonts w:ascii="Times New Roman" w:eastAsia="Times New Roman" w:hAnsi="Times New Roman" w:cs="Times New Roman"/>
                <w:b/>
                <w:color w:val="0070C0"/>
                <w:sz w:val="24"/>
                <w:szCs w:val="24"/>
                <w:lang w:eastAsia="ru-RU"/>
              </w:rPr>
              <w:t xml:space="preserve"> Excel</w:t>
            </w:r>
            <w:r w:rsidRPr="003322F7">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CB09CE" w:rsidTr="00C578D0">
        <w:trPr>
          <w:trHeight w:val="786"/>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2A6B28"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w:t>
            </w:r>
            <w:r w:rsidR="00AA58BB">
              <w:rPr>
                <w:rFonts w:ascii="Times New Roman" w:eastAsia="Times New Roman" w:hAnsi="Times New Roman" w:cs="Times New Roman"/>
                <w:sz w:val="24"/>
                <w:szCs w:val="24"/>
                <w:lang w:eastAsia="ru-RU"/>
              </w:rPr>
              <w:t xml:space="preserve">               </w:t>
            </w:r>
            <w:r w:rsidRPr="002A6B28">
              <w:rPr>
                <w:rFonts w:ascii="Times New Roman" w:eastAsia="Times New Roman" w:hAnsi="Times New Roman" w:cs="Times New Roman"/>
                <w:sz w:val="24"/>
                <w:szCs w:val="24"/>
                <w:lang w:eastAsia="ru-RU"/>
              </w:rPr>
              <w:t xml:space="preserve"> ПАО «Россети» (форма 6) (сканкопия с оригинала)</w:t>
            </w:r>
          </w:p>
        </w:tc>
      </w:tr>
      <w:tr w:rsidR="00CC2CF8" w:rsidRPr="00CB09CE" w:rsidTr="00C578D0">
        <w:trPr>
          <w:trHeight w:val="483"/>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shd w:val="clear" w:color="auto" w:fill="auto"/>
            <w:vAlign w:val="center"/>
          </w:tcPr>
          <w:p w:rsidR="00CC2CF8" w:rsidRPr="002A6B28"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Антикоррупционные обязательства (форма 8) (сканированная копия)</w:t>
            </w:r>
          </w:p>
        </w:tc>
      </w:tr>
      <w:tr w:rsidR="002A6B28" w:rsidRPr="00CB09CE" w:rsidTr="00C578D0">
        <w:trPr>
          <w:trHeight w:val="322"/>
        </w:trPr>
        <w:tc>
          <w:tcPr>
            <w:tcW w:w="516" w:type="pct"/>
            <w:vAlign w:val="center"/>
          </w:tcPr>
          <w:p w:rsidR="002A6B28" w:rsidRPr="00CB09CE" w:rsidRDefault="002A6B28" w:rsidP="002A6B2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b/>
                <w:color w:val="00B050"/>
                <w:sz w:val="24"/>
                <w:szCs w:val="24"/>
                <w:lang w:eastAsia="ru-RU"/>
              </w:rPr>
            </w:pPr>
            <w:r w:rsidRPr="003322F7">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3322F7">
              <w:rPr>
                <w:rFonts w:ascii="Times New Roman" w:eastAsia="Times New Roman" w:hAnsi="Times New Roman" w:cs="Times New Roman"/>
                <w:b/>
                <w:sz w:val="24"/>
                <w:szCs w:val="24"/>
                <w:lang w:eastAsia="ru-RU"/>
              </w:rPr>
              <w:t>:</w:t>
            </w:r>
          </w:p>
        </w:tc>
      </w:tr>
      <w:tr w:rsidR="002A6B28" w:rsidRPr="00CB09CE" w:rsidTr="00C578D0">
        <w:trPr>
          <w:trHeight w:val="322"/>
        </w:trPr>
        <w:tc>
          <w:tcPr>
            <w:tcW w:w="516" w:type="pct"/>
            <w:vAlign w:val="center"/>
          </w:tcPr>
          <w:p w:rsidR="002A6B28" w:rsidRPr="003C003F"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b/>
                <w:sz w:val="24"/>
                <w:szCs w:val="24"/>
                <w:lang w:eastAsia="ru-RU"/>
              </w:rPr>
              <w:t>Для юридических лиц:</w:t>
            </w:r>
          </w:p>
        </w:tc>
      </w:tr>
      <w:tr w:rsidR="002A6B28" w:rsidRPr="00CB09CE" w:rsidTr="00C578D0">
        <w:trPr>
          <w:trHeight w:val="322"/>
        </w:trPr>
        <w:tc>
          <w:tcPr>
            <w:tcW w:w="516" w:type="pct"/>
            <w:vAlign w:val="center"/>
          </w:tcPr>
          <w:p w:rsidR="002A6B28" w:rsidRPr="003C003F"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p>
        </w:tc>
      </w:tr>
      <w:tr w:rsidR="002A6B28" w:rsidRPr="00CB09CE" w:rsidTr="00C578D0">
        <w:trPr>
          <w:trHeight w:val="322"/>
        </w:trPr>
        <w:tc>
          <w:tcPr>
            <w:tcW w:w="516" w:type="pct"/>
            <w:vAlign w:val="center"/>
          </w:tcPr>
          <w:p w:rsidR="002A6B28" w:rsidRPr="00CB09CE" w:rsidRDefault="002A6B28" w:rsidP="002A6B2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заверенная копии, или заверенной субподрядчиком,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2A6B28" w:rsidRPr="00CB09CE" w:rsidTr="00C578D0">
        <w:trPr>
          <w:trHeight w:val="322"/>
        </w:trPr>
        <w:tc>
          <w:tcPr>
            <w:tcW w:w="516" w:type="pct"/>
            <w:vAlign w:val="center"/>
          </w:tcPr>
          <w:p w:rsidR="002A6B28" w:rsidRPr="00CB09CE"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2A6B28" w:rsidRPr="00CB09CE" w:rsidTr="00C578D0">
        <w:trPr>
          <w:trHeight w:val="322"/>
        </w:trPr>
        <w:tc>
          <w:tcPr>
            <w:tcW w:w="516" w:type="pct"/>
            <w:vAlign w:val="center"/>
          </w:tcPr>
          <w:p w:rsidR="002A6B28" w:rsidRPr="00CB09CE"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2A6B28" w:rsidRPr="00CB09CE" w:rsidTr="00C578D0">
        <w:trPr>
          <w:trHeight w:val="1408"/>
        </w:trPr>
        <w:tc>
          <w:tcPr>
            <w:tcW w:w="516" w:type="pct"/>
            <w:vAlign w:val="center"/>
          </w:tcPr>
          <w:p w:rsidR="002A6B28" w:rsidRPr="00CB09CE" w:rsidRDefault="002A6B28" w:rsidP="002A6B2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форме 5, установленной в Закупочной документации (сканкопия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2A6B28" w:rsidRPr="00CB09CE" w:rsidTr="00C578D0">
        <w:trPr>
          <w:trHeight w:val="322"/>
        </w:trPr>
        <w:tc>
          <w:tcPr>
            <w:tcW w:w="516" w:type="pct"/>
            <w:vAlign w:val="center"/>
          </w:tcPr>
          <w:p w:rsidR="002A6B28" w:rsidRPr="00CB09CE" w:rsidRDefault="002A6B28" w:rsidP="002A6B2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Для физических лиц:</w:t>
            </w:r>
          </w:p>
        </w:tc>
      </w:tr>
      <w:tr w:rsidR="002A6B28" w:rsidRPr="00CB09CE" w:rsidTr="00C578D0">
        <w:trPr>
          <w:trHeight w:val="322"/>
        </w:trPr>
        <w:tc>
          <w:tcPr>
            <w:tcW w:w="516" w:type="pct"/>
            <w:vAlign w:val="center"/>
          </w:tcPr>
          <w:p w:rsidR="002A6B28" w:rsidRPr="00CB09CE" w:rsidRDefault="002A6B28" w:rsidP="002A6B28">
            <w:pPr>
              <w:pStyle w:val="a6"/>
              <w:numPr>
                <w:ilvl w:val="0"/>
                <w:numId w:val="37"/>
              </w:numPr>
              <w:spacing w:after="0" w:line="240" w:lineRule="auto"/>
              <w:ind w:left="0" w:hanging="3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(учредителей, участников, акционеров) с подписью субъекта ПДн по форме 5, установленной в Закупочной документации (сканкопия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C578D0" w:rsidRDefault="00C578D0" w:rsidP="00C578D0">
      <w:pPr>
        <w:keepNext/>
        <w:keepLines/>
        <w:spacing w:after="0" w:line="240" w:lineRule="auto"/>
        <w:jc w:val="center"/>
        <w:rPr>
          <w:rStyle w:val="21"/>
          <w:rFonts w:eastAsiaTheme="minorHAnsi"/>
          <w:sz w:val="28"/>
          <w:szCs w:val="28"/>
        </w:rPr>
      </w:pPr>
    </w:p>
    <w:p w:rsidR="00C578D0" w:rsidRPr="003322F7" w:rsidRDefault="00C578D0" w:rsidP="00B140A1">
      <w:pPr>
        <w:keepNext/>
        <w:keepLines/>
        <w:pageBreakBefore/>
        <w:spacing w:after="0" w:line="240" w:lineRule="auto"/>
        <w:jc w:val="center"/>
        <w:rPr>
          <w:rStyle w:val="21"/>
          <w:rFonts w:eastAsiaTheme="minorHAnsi"/>
          <w:sz w:val="28"/>
          <w:szCs w:val="28"/>
        </w:rPr>
      </w:pPr>
      <w:r w:rsidRPr="003322F7">
        <w:rPr>
          <w:rStyle w:val="21"/>
          <w:rFonts w:eastAsiaTheme="minorHAnsi"/>
          <w:sz w:val="28"/>
          <w:szCs w:val="28"/>
        </w:rPr>
        <w:lastRenderedPageBreak/>
        <w:t xml:space="preserve">Раздел III. </w:t>
      </w:r>
      <w:bookmarkStart w:id="7" w:name="_Toc198020300"/>
      <w:bookmarkStart w:id="8" w:name="_Ref198288170"/>
      <w:bookmarkStart w:id="9" w:name="_Toc202080146"/>
      <w:bookmarkStart w:id="10" w:name="_Ref204763566"/>
      <w:bookmarkStart w:id="11" w:name="_Ref257578646"/>
      <w:bookmarkStart w:id="12" w:name="_Ref257579519"/>
      <w:bookmarkStart w:id="13" w:name="_Ref257820542"/>
      <w:bookmarkStart w:id="14" w:name="_Ref315193700"/>
      <w:bookmarkStart w:id="15" w:name="_Ref315269512"/>
      <w:bookmarkStart w:id="16" w:name="_Toc369019494"/>
      <w:r w:rsidRPr="003322F7">
        <w:rPr>
          <w:rStyle w:val="21"/>
          <w:rFonts w:eastAsiaTheme="minorHAnsi"/>
          <w:sz w:val="28"/>
          <w:szCs w:val="28"/>
        </w:rPr>
        <w:t xml:space="preserve">ОБРАЗЦЫ ФОРМ ДОКУМЕНТОВ, ВКЮЧАЕМЫХ В </w:t>
      </w:r>
      <w:bookmarkEnd w:id="7"/>
      <w:bookmarkEnd w:id="8"/>
      <w:bookmarkEnd w:id="9"/>
      <w:bookmarkEnd w:id="10"/>
      <w:bookmarkEnd w:id="11"/>
      <w:bookmarkEnd w:id="12"/>
      <w:bookmarkEnd w:id="13"/>
      <w:bookmarkEnd w:id="14"/>
      <w:bookmarkEnd w:id="15"/>
      <w:bookmarkEnd w:id="16"/>
      <w:r w:rsidRPr="003322F7">
        <w:rPr>
          <w:rStyle w:val="21"/>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AA58BB" w:rsidP="005E72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E723A" w:rsidRPr="00CB09CE">
        <w:rPr>
          <w:rFonts w:ascii="Times New Roman" w:eastAsia="Times New Roman" w:hAnsi="Times New Roman" w:cs="Times New Roman"/>
          <w:b/>
          <w:sz w:val="24"/>
          <w:szCs w:val="24"/>
          <w:lang w:eastAsia="ru-RU"/>
        </w:rPr>
        <w:t xml:space="preserve"> Исх. № _____ от _____________</w:t>
      </w:r>
      <w:r>
        <w:rPr>
          <w:rFonts w:ascii="Times New Roman" w:eastAsia="Times New Roman" w:hAnsi="Times New Roman" w:cs="Times New Roman"/>
          <w:b/>
          <w:sz w:val="24"/>
          <w:szCs w:val="24"/>
          <w:lang w:eastAsia="ru-RU"/>
        </w:rPr>
        <w:t xml:space="preserve">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295E92"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Е.Г. Погорелову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AA58BB" w:rsidP="00240103">
      <w:pPr>
        <w:spacing w:after="0" w:line="240" w:lineRule="auto"/>
        <w:ind w:left="4956" w:firstLine="708"/>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 </w:t>
      </w: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792605">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00792605" w:rsidRPr="00792605">
        <w:rPr>
          <w:rFonts w:ascii="Times New Roman" w:eastAsia="Times New Roman" w:hAnsi="Times New Roman" w:cs="Times New Roman"/>
          <w:b/>
          <w:bCs/>
          <w:sz w:val="24"/>
          <w:szCs w:val="24"/>
          <w:lang w:eastAsia="ru-RU"/>
        </w:rPr>
        <w:t xml:space="preserve"> высоковольтного стационарного стенда для нужд филиала АО «Тюменьэнерго»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AA58BB"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C003F">
        <w:rPr>
          <w:rFonts w:ascii="Times New Roman" w:eastAsia="Times New Roman" w:hAnsi="Times New Roman" w:cs="Times New Roman"/>
          <w:sz w:val="24"/>
          <w:szCs w:val="24"/>
          <w:lang w:eastAsia="ru-RU"/>
        </w:rPr>
        <w:t xml:space="preserve"> </w:t>
      </w:r>
    </w:p>
    <w:p w:rsidR="00295E92" w:rsidRDefault="00AA58BB" w:rsidP="00A9696B">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sidR="00295E92"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19" w:history="1">
        <w:r w:rsidR="00295E92" w:rsidRPr="003322F7">
          <w:rPr>
            <w:rFonts w:ascii="Times New Roman" w:eastAsia="Times New Roman" w:hAnsi="Times New Roman" w:cs="Times New Roman"/>
            <w:color w:val="0000FF"/>
            <w:sz w:val="24"/>
            <w:szCs w:val="24"/>
            <w:u w:val="single"/>
            <w:lang w:val="en-US" w:eastAsia="ru-RU"/>
          </w:rPr>
          <w:t>www</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zakupki</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gov</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ru</w:t>
        </w:r>
      </w:hyperlink>
      <w:r w:rsidR="00295E92" w:rsidRPr="003322F7">
        <w:rPr>
          <w:rFonts w:ascii="Times New Roman" w:eastAsia="Times New Roman" w:hAnsi="Times New Roman" w:cs="Times New Roman"/>
          <w:sz w:val="24"/>
          <w:szCs w:val="24"/>
          <w:lang w:eastAsia="ru-RU"/>
        </w:rPr>
        <w:t xml:space="preserve"> №___________ от __________20____г. </w:t>
      </w:r>
      <w:r w:rsidR="00295E92"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295E92" w:rsidRPr="003322F7">
        <w:rPr>
          <w:rFonts w:ascii="Times New Roman" w:eastAsia="Times New Roman" w:hAnsi="Times New Roman" w:cs="Times New Roman"/>
          <w:sz w:val="24"/>
          <w:szCs w:val="24"/>
          <w:lang w:eastAsia="ru-RU"/>
        </w:rPr>
        <w:t xml:space="preserve"> (ЭТП etp.rosseti.ru №__________ от ______20____г.), и документацию по запросу цен, и принимая установленные в них требования, </w:t>
      </w:r>
      <w:r w:rsidR="00295E92" w:rsidRPr="003322F7">
        <w:rPr>
          <w:rFonts w:ascii="Times New Roman" w:eastAsia="Times New Roman" w:hAnsi="Times New Roman" w:cs="Times New Roman"/>
          <w:color w:val="000000"/>
          <w:sz w:val="24"/>
          <w:szCs w:val="24"/>
          <w:lang w:eastAsia="ru-RU"/>
        </w:rPr>
        <w:t xml:space="preserve">мы, </w:t>
      </w:r>
      <w:r w:rsidR="00295E92" w:rsidRPr="003322F7">
        <w:rPr>
          <w:rFonts w:ascii="Times New Roman" w:eastAsia="Times New Roman" w:hAnsi="Times New Roman" w:cs="Times New Roman"/>
          <w:color w:val="31849B" w:themeColor="accent5" w:themeShade="BF"/>
          <w:sz w:val="24"/>
          <w:szCs w:val="24"/>
          <w:lang w:eastAsia="ru-RU"/>
        </w:rPr>
        <w:t>[п</w:t>
      </w:r>
      <w:r w:rsidR="00295E92"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00295E92" w:rsidRPr="003322F7">
        <w:rPr>
          <w:rFonts w:ascii="Times New Roman" w:eastAsia="Times New Roman" w:hAnsi="Times New Roman" w:cs="Times New Roman"/>
          <w:iCs/>
          <w:color w:val="000000"/>
          <w:sz w:val="24"/>
          <w:szCs w:val="24"/>
          <w:lang w:eastAsia="ru-RU"/>
        </w:rPr>
        <w:t>,</w:t>
      </w:r>
      <w:r w:rsidR="00295E92" w:rsidRPr="003322F7">
        <w:rPr>
          <w:rFonts w:ascii="Times New Roman" w:eastAsia="Times New Roman" w:hAnsi="Times New Roman" w:cs="Times New Roman"/>
          <w:color w:val="000000"/>
          <w:sz w:val="24"/>
          <w:szCs w:val="24"/>
          <w:lang w:eastAsia="ru-RU"/>
        </w:rPr>
        <w:t xml:space="preserve"> выражаем согласие поставить </w:t>
      </w:r>
      <w:r w:rsidR="009D3A25">
        <w:rPr>
          <w:rFonts w:ascii="Times New Roman" w:eastAsia="Times New Roman" w:hAnsi="Times New Roman" w:cs="Times New Roman"/>
          <w:color w:val="000000"/>
          <w:sz w:val="24"/>
          <w:szCs w:val="24"/>
          <w:lang w:eastAsia="ru-RU"/>
        </w:rPr>
        <w:t>мебель</w:t>
      </w:r>
      <w:r w:rsidR="00295E92" w:rsidRPr="003322F7">
        <w:rPr>
          <w:rFonts w:ascii="Times New Roman" w:eastAsia="Times New Roman" w:hAnsi="Times New Roman" w:cs="Times New Roman"/>
          <w:color w:val="000000"/>
          <w:sz w:val="24"/>
          <w:szCs w:val="24"/>
          <w:lang w:eastAsia="ru-RU"/>
        </w:rPr>
        <w:t>:</w:t>
      </w:r>
    </w:p>
    <w:tbl>
      <w:tblPr>
        <w:tblW w:w="10182" w:type="dxa"/>
        <w:tblInd w:w="-5" w:type="dxa"/>
        <w:tblLayout w:type="fixed"/>
        <w:tblLook w:val="04A0" w:firstRow="1" w:lastRow="0" w:firstColumn="1" w:lastColumn="0" w:noHBand="0" w:noVBand="1"/>
      </w:tblPr>
      <w:tblGrid>
        <w:gridCol w:w="503"/>
        <w:gridCol w:w="1340"/>
        <w:gridCol w:w="1134"/>
        <w:gridCol w:w="2268"/>
        <w:gridCol w:w="1134"/>
        <w:gridCol w:w="827"/>
        <w:gridCol w:w="850"/>
        <w:gridCol w:w="940"/>
        <w:gridCol w:w="1186"/>
      </w:tblGrid>
      <w:tr w:rsidR="004B430F" w:rsidRPr="00D73865" w:rsidTr="006F07E1">
        <w:trPr>
          <w:trHeight w:val="1380"/>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430F" w:rsidRPr="004B430F" w:rsidRDefault="004B430F" w:rsidP="004B430F">
            <w:pPr>
              <w:spacing w:after="0" w:line="240" w:lineRule="auto"/>
              <w:jc w:val="center"/>
              <w:rPr>
                <w:rFonts w:ascii="Times New Roman" w:eastAsia="Times New Roman" w:hAnsi="Times New Roman" w:cs="Times New Roman"/>
                <w:b/>
                <w:sz w:val="18"/>
                <w:lang w:eastAsia="ru-RU"/>
              </w:rPr>
            </w:pPr>
            <w:r w:rsidRPr="004B430F">
              <w:rPr>
                <w:rFonts w:ascii="Times New Roman" w:eastAsia="Times New Roman" w:hAnsi="Times New Roman" w:cs="Times New Roman"/>
                <w:b/>
                <w:sz w:val="18"/>
                <w:lang w:eastAsia="ru-RU"/>
              </w:rPr>
              <w:lastRenderedPageBreak/>
              <w:t>№ п/п</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4B430F" w:rsidRPr="004B430F" w:rsidRDefault="004B430F" w:rsidP="004B430F">
            <w:pPr>
              <w:spacing w:after="0" w:line="240" w:lineRule="auto"/>
              <w:jc w:val="center"/>
              <w:rPr>
                <w:rFonts w:ascii="Times New Roman" w:eastAsia="Times New Roman" w:hAnsi="Times New Roman" w:cs="Times New Roman"/>
                <w:b/>
                <w:sz w:val="18"/>
                <w:lang w:eastAsia="ru-RU"/>
              </w:rPr>
            </w:pPr>
            <w:r w:rsidRPr="004B430F">
              <w:rPr>
                <w:rFonts w:ascii="Times New Roman" w:eastAsia="Times New Roman" w:hAnsi="Times New Roman" w:cs="Times New Roman"/>
                <w:b/>
                <w:sz w:val="18"/>
                <w:lang w:eastAsia="ru-RU"/>
              </w:rPr>
              <w:t>Наименование товара (Тип, марка)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B430F" w:rsidRPr="004B430F" w:rsidRDefault="004B430F" w:rsidP="004B430F">
            <w:pPr>
              <w:spacing w:after="0" w:line="240" w:lineRule="auto"/>
              <w:jc w:val="center"/>
              <w:rPr>
                <w:rFonts w:ascii="Times New Roman" w:eastAsia="Times New Roman" w:hAnsi="Times New Roman" w:cs="Times New Roman"/>
                <w:b/>
                <w:sz w:val="18"/>
                <w:lang w:eastAsia="ru-RU"/>
              </w:rPr>
            </w:pPr>
            <w:r w:rsidRPr="004B430F">
              <w:rPr>
                <w:rFonts w:ascii="Times New Roman" w:eastAsia="Times New Roman" w:hAnsi="Times New Roman" w:cs="Times New Roman"/>
                <w:b/>
                <w:sz w:val="18"/>
                <w:lang w:eastAsia="ru-RU"/>
              </w:rPr>
              <w:t>Наименование страны происхождения поставляемого товара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4B430F" w:rsidRPr="004B430F" w:rsidRDefault="004B430F" w:rsidP="004B430F">
            <w:pPr>
              <w:spacing w:after="0" w:line="240" w:lineRule="auto"/>
              <w:jc w:val="center"/>
              <w:rPr>
                <w:rFonts w:ascii="Times New Roman" w:eastAsia="Times New Roman" w:hAnsi="Times New Roman" w:cs="Times New Roman"/>
                <w:b/>
                <w:sz w:val="18"/>
                <w:lang w:eastAsia="ru-RU"/>
              </w:rPr>
            </w:pPr>
            <w:r w:rsidRPr="004B430F">
              <w:rPr>
                <w:rFonts w:ascii="Times New Roman" w:eastAsia="Times New Roman" w:hAnsi="Times New Roman" w:cs="Times New Roman"/>
                <w:b/>
                <w:sz w:val="18"/>
                <w:lang w:eastAsia="ru-RU"/>
              </w:rPr>
              <w:t>Технические характеристики (требуемое значение)</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B430F" w:rsidRPr="004B430F" w:rsidRDefault="004B430F" w:rsidP="004B430F">
            <w:pPr>
              <w:spacing w:after="0" w:line="240" w:lineRule="auto"/>
              <w:jc w:val="center"/>
              <w:rPr>
                <w:rFonts w:ascii="Times New Roman" w:eastAsia="Times New Roman" w:hAnsi="Times New Roman" w:cs="Times New Roman"/>
                <w:b/>
                <w:bCs/>
                <w:sz w:val="18"/>
                <w:szCs w:val="20"/>
                <w:lang w:eastAsia="ru-RU"/>
              </w:rPr>
            </w:pPr>
            <w:r w:rsidRPr="004B430F">
              <w:rPr>
                <w:rFonts w:ascii="Times New Roman" w:eastAsia="Times New Roman" w:hAnsi="Times New Roman" w:cs="Times New Roman"/>
                <w:b/>
                <w:bCs/>
                <w:sz w:val="18"/>
                <w:szCs w:val="20"/>
                <w:lang w:eastAsia="ru-RU"/>
              </w:rPr>
              <w:t>Технические характеристики (предлагаемые участником) (тип, марка)</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430F" w:rsidRPr="004B430F" w:rsidRDefault="004B430F" w:rsidP="004B430F">
            <w:pPr>
              <w:spacing w:after="0" w:line="240" w:lineRule="auto"/>
              <w:jc w:val="center"/>
              <w:rPr>
                <w:rFonts w:ascii="Times New Roman" w:eastAsia="Times New Roman" w:hAnsi="Times New Roman" w:cs="Times New Roman"/>
                <w:b/>
                <w:sz w:val="18"/>
                <w:lang w:eastAsia="ru-RU"/>
              </w:rPr>
            </w:pPr>
            <w:r w:rsidRPr="004B430F">
              <w:rPr>
                <w:rFonts w:ascii="Times New Roman" w:eastAsia="Times New Roman" w:hAnsi="Times New Roman" w:cs="Times New Roman"/>
                <w:b/>
                <w:sz w:val="18"/>
                <w:lang w:eastAsia="ru-RU"/>
              </w:rPr>
              <w:t>Ед.измерения</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430F" w:rsidRPr="004B430F" w:rsidRDefault="004B430F" w:rsidP="004B430F">
            <w:pPr>
              <w:spacing w:after="0" w:line="240" w:lineRule="auto"/>
              <w:jc w:val="center"/>
              <w:rPr>
                <w:rFonts w:ascii="Times New Roman" w:eastAsia="Times New Roman" w:hAnsi="Times New Roman" w:cs="Times New Roman"/>
                <w:b/>
                <w:sz w:val="18"/>
                <w:lang w:eastAsia="ru-RU"/>
              </w:rPr>
            </w:pPr>
            <w:r w:rsidRPr="004B430F">
              <w:rPr>
                <w:rFonts w:ascii="Times New Roman" w:eastAsia="Times New Roman" w:hAnsi="Times New Roman" w:cs="Times New Roman"/>
                <w:b/>
                <w:sz w:val="18"/>
                <w:lang w:eastAsia="ru-RU"/>
              </w:rPr>
              <w:t>Кол-во</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4B430F" w:rsidRPr="004B430F" w:rsidRDefault="004B430F" w:rsidP="004B430F">
            <w:pPr>
              <w:spacing w:after="0" w:line="240" w:lineRule="auto"/>
              <w:jc w:val="center"/>
              <w:rPr>
                <w:rFonts w:ascii="Times New Roman" w:eastAsia="Times New Roman" w:hAnsi="Times New Roman" w:cs="Times New Roman"/>
                <w:b/>
                <w:sz w:val="18"/>
                <w:lang w:eastAsia="ru-RU"/>
              </w:rPr>
            </w:pPr>
            <w:r w:rsidRPr="004B430F">
              <w:rPr>
                <w:rFonts w:ascii="Times New Roman" w:eastAsia="Times New Roman" w:hAnsi="Times New Roman" w:cs="Times New Roman"/>
                <w:b/>
                <w:sz w:val="18"/>
                <w:lang w:eastAsia="ru-RU"/>
              </w:rPr>
              <w:t>Цена за ед., руб. без НДС</w:t>
            </w:r>
          </w:p>
        </w:tc>
        <w:tc>
          <w:tcPr>
            <w:tcW w:w="1186" w:type="dxa"/>
            <w:tcBorders>
              <w:top w:val="single" w:sz="4" w:space="0" w:color="auto"/>
              <w:left w:val="nil"/>
              <w:bottom w:val="single" w:sz="4" w:space="0" w:color="auto"/>
              <w:right w:val="single" w:sz="4" w:space="0" w:color="auto"/>
            </w:tcBorders>
            <w:shd w:val="clear" w:color="auto" w:fill="auto"/>
            <w:vAlign w:val="center"/>
            <w:hideMark/>
          </w:tcPr>
          <w:p w:rsidR="004B430F" w:rsidRPr="004B430F" w:rsidRDefault="004B430F" w:rsidP="004B430F">
            <w:pPr>
              <w:spacing w:after="0" w:line="240" w:lineRule="auto"/>
              <w:jc w:val="center"/>
              <w:rPr>
                <w:rFonts w:ascii="Times New Roman" w:eastAsia="Times New Roman" w:hAnsi="Times New Roman" w:cs="Times New Roman"/>
                <w:b/>
                <w:sz w:val="18"/>
                <w:lang w:eastAsia="ru-RU"/>
              </w:rPr>
            </w:pPr>
            <w:r w:rsidRPr="004B430F">
              <w:rPr>
                <w:rFonts w:ascii="Times New Roman" w:eastAsia="Times New Roman" w:hAnsi="Times New Roman" w:cs="Times New Roman"/>
                <w:b/>
                <w:sz w:val="18"/>
                <w:lang w:eastAsia="ru-RU"/>
              </w:rPr>
              <w:t>Сумма руб., без НДС</w:t>
            </w:r>
          </w:p>
        </w:tc>
      </w:tr>
      <w:tr w:rsidR="00D73E64" w:rsidRPr="00D73865" w:rsidTr="001C6EAF">
        <w:trPr>
          <w:trHeight w:val="1128"/>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1</w:t>
            </w:r>
          </w:p>
        </w:tc>
        <w:tc>
          <w:tcPr>
            <w:tcW w:w="1340" w:type="dxa"/>
            <w:tcBorders>
              <w:top w:val="single" w:sz="4" w:space="0" w:color="auto"/>
              <w:left w:val="single" w:sz="4" w:space="0" w:color="auto"/>
              <w:bottom w:val="single" w:sz="4" w:space="0" w:color="auto"/>
              <w:right w:val="single" w:sz="4" w:space="0" w:color="auto"/>
            </w:tcBorders>
            <w:shd w:val="clear" w:color="000000" w:fill="FFFFFF"/>
            <w:vAlign w:val="center"/>
          </w:tcPr>
          <w:p w:rsidR="00D73E64" w:rsidRPr="00D73E64" w:rsidRDefault="00D73E64" w:rsidP="00D73E64">
            <w:pPr>
              <w:rPr>
                <w:rFonts w:ascii="Times New Roman" w:hAnsi="Times New Roman" w:cs="Times New Roman"/>
                <w:sz w:val="20"/>
                <w:szCs w:val="20"/>
              </w:rPr>
            </w:pPr>
            <w:r w:rsidRPr="00D73E64">
              <w:rPr>
                <w:rFonts w:ascii="Times New Roman" w:hAnsi="Times New Roman" w:cs="Times New Roman"/>
                <w:sz w:val="20"/>
                <w:szCs w:val="20"/>
              </w:rPr>
              <w:t xml:space="preserve">Шкаф для одежды </w:t>
            </w:r>
          </w:p>
        </w:tc>
        <w:tc>
          <w:tcPr>
            <w:tcW w:w="1134" w:type="dxa"/>
            <w:tcBorders>
              <w:top w:val="nil"/>
              <w:left w:val="nil"/>
              <w:bottom w:val="single" w:sz="4" w:space="0" w:color="auto"/>
              <w:right w:val="single" w:sz="4" w:space="0" w:color="auto"/>
            </w:tcBorders>
            <w:shd w:val="clear" w:color="000000" w:fill="FFFFFF"/>
            <w:vAlign w:val="center"/>
            <w:hideMark/>
          </w:tcPr>
          <w:p w:rsidR="00D73E64" w:rsidRPr="004B430F" w:rsidRDefault="00D73E64" w:rsidP="00D73E64">
            <w:pPr>
              <w:spacing w:after="0" w:line="240" w:lineRule="auto"/>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2268" w:type="dxa"/>
            <w:tcBorders>
              <w:top w:val="nil"/>
              <w:left w:val="nil"/>
              <w:bottom w:val="single" w:sz="4" w:space="0" w:color="auto"/>
              <w:right w:val="single" w:sz="4" w:space="0" w:color="auto"/>
            </w:tcBorders>
            <w:shd w:val="clear" w:color="000000" w:fill="FFFFFF"/>
          </w:tcPr>
          <w:p w:rsidR="00D73E64" w:rsidRPr="00D73E64" w:rsidRDefault="00D73E64" w:rsidP="00D73E64">
            <w:pPr>
              <w:spacing w:line="240" w:lineRule="auto"/>
              <w:rPr>
                <w:rFonts w:ascii="Times New Roman" w:hAnsi="Times New Roman" w:cs="Times New Roman"/>
                <w:sz w:val="20"/>
                <w:szCs w:val="20"/>
              </w:rPr>
            </w:pPr>
            <w:r w:rsidRPr="00D73E64">
              <w:rPr>
                <w:rFonts w:ascii="Times New Roman" w:hAnsi="Times New Roman" w:cs="Times New Roman"/>
                <w:sz w:val="20"/>
                <w:szCs w:val="20"/>
              </w:rPr>
              <w:t>Р.Ш-7 Шкаф - гардероб с регулируемыми опорами и выдвижной штангой для одежды</w:t>
            </w:r>
          </w:p>
          <w:p w:rsidR="00D73E64" w:rsidRPr="00D73E64" w:rsidRDefault="00D73E64" w:rsidP="00D73E64">
            <w:pPr>
              <w:spacing w:line="240" w:lineRule="auto"/>
              <w:rPr>
                <w:rFonts w:ascii="Times New Roman" w:hAnsi="Times New Roman" w:cs="Times New Roman"/>
                <w:sz w:val="20"/>
                <w:szCs w:val="20"/>
              </w:rPr>
            </w:pPr>
            <w:r w:rsidRPr="00D73E64">
              <w:rPr>
                <w:rFonts w:ascii="Times New Roman" w:hAnsi="Times New Roman" w:cs="Times New Roman"/>
                <w:sz w:val="20"/>
                <w:szCs w:val="20"/>
              </w:rPr>
              <w:t>габаритные размеры (ДхГхВ): 798х610х1960мм</w:t>
            </w:r>
          </w:p>
          <w:p w:rsidR="00D73E64" w:rsidRPr="00256DBD" w:rsidRDefault="00D73E64" w:rsidP="00D73E64">
            <w:pPr>
              <w:spacing w:line="240" w:lineRule="auto"/>
              <w:rPr>
                <w:rFonts w:ascii="Times New Roman" w:hAnsi="Times New Roman" w:cs="Times New Roman"/>
                <w:sz w:val="20"/>
                <w:szCs w:val="20"/>
              </w:rPr>
            </w:pPr>
            <w:r w:rsidRPr="00D73E64">
              <w:rPr>
                <w:rFonts w:ascii="Times New Roman" w:hAnsi="Times New Roman" w:cs="Times New Roman"/>
                <w:sz w:val="20"/>
                <w:szCs w:val="20"/>
              </w:rPr>
              <w:t>форма: прямоугольная  цвет: бук светлый</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3E64" w:rsidRPr="00D73E64" w:rsidRDefault="00D73E64" w:rsidP="00D73E64">
            <w:pPr>
              <w:jc w:val="center"/>
              <w:rPr>
                <w:rFonts w:ascii="Times New Roman" w:hAnsi="Times New Roman" w:cs="Times New Roman"/>
                <w:sz w:val="20"/>
                <w:szCs w:val="20"/>
              </w:rPr>
            </w:pPr>
            <w:r w:rsidRPr="00D73E64">
              <w:rPr>
                <w:rFonts w:ascii="Times New Roman" w:hAnsi="Times New Roman" w:cs="Times New Roman"/>
                <w:sz w:val="20"/>
                <w:szCs w:val="20"/>
              </w:rPr>
              <w:t>15</w:t>
            </w:r>
          </w:p>
        </w:tc>
        <w:tc>
          <w:tcPr>
            <w:tcW w:w="827"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шт.</w:t>
            </w:r>
          </w:p>
        </w:tc>
        <w:tc>
          <w:tcPr>
            <w:tcW w:w="850" w:type="dxa"/>
            <w:tcBorders>
              <w:top w:val="nil"/>
              <w:left w:val="nil"/>
              <w:bottom w:val="single" w:sz="4" w:space="0" w:color="auto"/>
              <w:right w:val="single" w:sz="4" w:space="0" w:color="auto"/>
            </w:tcBorders>
            <w:shd w:val="clear" w:color="000000" w:fill="FFFFFF"/>
            <w:noWrap/>
            <w:vAlign w:val="center"/>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p>
        </w:tc>
        <w:tc>
          <w:tcPr>
            <w:tcW w:w="940"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1186"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r>
      <w:tr w:rsidR="00D73E64" w:rsidRPr="00D73865" w:rsidTr="001C6EAF">
        <w:trPr>
          <w:trHeight w:val="1404"/>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2</w:t>
            </w:r>
          </w:p>
        </w:tc>
        <w:tc>
          <w:tcPr>
            <w:tcW w:w="1340" w:type="dxa"/>
            <w:tcBorders>
              <w:top w:val="nil"/>
              <w:left w:val="single" w:sz="4" w:space="0" w:color="auto"/>
              <w:bottom w:val="single" w:sz="4" w:space="0" w:color="auto"/>
              <w:right w:val="single" w:sz="4" w:space="0" w:color="auto"/>
            </w:tcBorders>
            <w:shd w:val="clear" w:color="000000" w:fill="FFFFFF"/>
            <w:vAlign w:val="center"/>
          </w:tcPr>
          <w:p w:rsidR="00D73E64" w:rsidRPr="00D73E64" w:rsidRDefault="00D73E64" w:rsidP="00D73E64">
            <w:pPr>
              <w:rPr>
                <w:rFonts w:ascii="Times New Roman" w:hAnsi="Times New Roman" w:cs="Times New Roman"/>
                <w:sz w:val="20"/>
                <w:szCs w:val="20"/>
              </w:rPr>
            </w:pPr>
            <w:r w:rsidRPr="00D73E64">
              <w:rPr>
                <w:rFonts w:ascii="Times New Roman" w:hAnsi="Times New Roman" w:cs="Times New Roman"/>
                <w:sz w:val="20"/>
                <w:szCs w:val="20"/>
              </w:rPr>
              <w:t>Кресло руководителя</w:t>
            </w:r>
          </w:p>
        </w:tc>
        <w:tc>
          <w:tcPr>
            <w:tcW w:w="1134" w:type="dxa"/>
            <w:tcBorders>
              <w:top w:val="nil"/>
              <w:left w:val="nil"/>
              <w:bottom w:val="single" w:sz="4" w:space="0" w:color="auto"/>
              <w:right w:val="single" w:sz="4" w:space="0" w:color="auto"/>
            </w:tcBorders>
            <w:shd w:val="clear" w:color="000000" w:fill="FFFFFF"/>
            <w:vAlign w:val="center"/>
            <w:hideMark/>
          </w:tcPr>
          <w:p w:rsidR="00D73E64" w:rsidRPr="004B430F" w:rsidRDefault="00D73E64" w:rsidP="00D73E64">
            <w:pPr>
              <w:spacing w:after="0" w:line="240" w:lineRule="auto"/>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2268" w:type="dxa"/>
            <w:tcBorders>
              <w:top w:val="nil"/>
              <w:left w:val="nil"/>
              <w:bottom w:val="single" w:sz="4" w:space="0" w:color="auto"/>
              <w:right w:val="single" w:sz="4" w:space="0" w:color="auto"/>
            </w:tcBorders>
            <w:shd w:val="clear" w:color="auto" w:fill="auto"/>
          </w:tcPr>
          <w:p w:rsidR="00D73E64" w:rsidRPr="00D73E64" w:rsidRDefault="00D73E64" w:rsidP="00D73E64">
            <w:pPr>
              <w:rPr>
                <w:rFonts w:ascii="Times New Roman" w:hAnsi="Times New Roman" w:cs="Times New Roman"/>
                <w:sz w:val="20"/>
                <w:szCs w:val="20"/>
              </w:rPr>
            </w:pPr>
            <w:r w:rsidRPr="00D73E64">
              <w:rPr>
                <w:rFonts w:ascii="Times New Roman" w:hAnsi="Times New Roman" w:cs="Times New Roman"/>
                <w:sz w:val="20"/>
                <w:szCs w:val="20"/>
              </w:rPr>
              <w:t>CH808AXSN, обивочный материал - ткань, механизм качания с регулировкой под вес и фиксацией в вертикальном положении,</w:t>
            </w:r>
          </w:p>
          <w:p w:rsidR="00D73E64" w:rsidRPr="00D73E64" w:rsidRDefault="00D73E64" w:rsidP="00D73E64">
            <w:pPr>
              <w:rPr>
                <w:rFonts w:ascii="Times New Roman" w:hAnsi="Times New Roman" w:cs="Times New Roman"/>
                <w:sz w:val="20"/>
                <w:szCs w:val="20"/>
              </w:rPr>
            </w:pPr>
            <w:r w:rsidRPr="00D73E64">
              <w:rPr>
                <w:rFonts w:ascii="Times New Roman" w:hAnsi="Times New Roman" w:cs="Times New Roman"/>
                <w:sz w:val="20"/>
                <w:szCs w:val="20"/>
              </w:rPr>
              <w:t>регулировка высоты (газлифт)</w:t>
            </w:r>
          </w:p>
          <w:p w:rsidR="00D73E64" w:rsidRPr="00256DBD" w:rsidRDefault="00D73E64" w:rsidP="00D73E64">
            <w:pPr>
              <w:rPr>
                <w:rFonts w:ascii="Times New Roman" w:hAnsi="Times New Roman" w:cs="Times New Roman"/>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D73E64" w:rsidRPr="00D73E64" w:rsidRDefault="00D73E64" w:rsidP="00D73E64">
            <w:pPr>
              <w:jc w:val="center"/>
              <w:rPr>
                <w:rFonts w:ascii="Times New Roman" w:hAnsi="Times New Roman" w:cs="Times New Roman"/>
                <w:sz w:val="20"/>
                <w:szCs w:val="20"/>
              </w:rPr>
            </w:pPr>
            <w:r w:rsidRPr="00D73E64">
              <w:rPr>
                <w:rFonts w:ascii="Times New Roman" w:hAnsi="Times New Roman" w:cs="Times New Roman"/>
                <w:sz w:val="20"/>
                <w:szCs w:val="20"/>
              </w:rPr>
              <w:t>20</w:t>
            </w:r>
          </w:p>
        </w:tc>
        <w:tc>
          <w:tcPr>
            <w:tcW w:w="827"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шт.</w:t>
            </w:r>
          </w:p>
        </w:tc>
        <w:tc>
          <w:tcPr>
            <w:tcW w:w="850" w:type="dxa"/>
            <w:tcBorders>
              <w:top w:val="nil"/>
              <w:left w:val="nil"/>
              <w:bottom w:val="single" w:sz="4" w:space="0" w:color="auto"/>
              <w:right w:val="single" w:sz="4" w:space="0" w:color="auto"/>
            </w:tcBorders>
            <w:shd w:val="clear" w:color="000000" w:fill="FFFFFF"/>
            <w:noWrap/>
            <w:vAlign w:val="center"/>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p>
        </w:tc>
        <w:tc>
          <w:tcPr>
            <w:tcW w:w="940"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1186"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r>
      <w:tr w:rsidR="00D73E64" w:rsidRPr="00D73865" w:rsidTr="001C6EAF">
        <w:trPr>
          <w:trHeight w:val="1584"/>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3</w:t>
            </w:r>
          </w:p>
        </w:tc>
        <w:tc>
          <w:tcPr>
            <w:tcW w:w="1340" w:type="dxa"/>
            <w:tcBorders>
              <w:top w:val="nil"/>
              <w:left w:val="single" w:sz="4" w:space="0" w:color="auto"/>
              <w:bottom w:val="single" w:sz="4" w:space="0" w:color="auto"/>
              <w:right w:val="single" w:sz="4" w:space="0" w:color="auto"/>
            </w:tcBorders>
            <w:shd w:val="clear" w:color="000000" w:fill="FFFFFF"/>
            <w:vAlign w:val="center"/>
          </w:tcPr>
          <w:p w:rsidR="00D73E64" w:rsidRPr="00D73E64" w:rsidRDefault="00D73E64" w:rsidP="00D73E64">
            <w:pPr>
              <w:rPr>
                <w:rFonts w:ascii="Times New Roman" w:hAnsi="Times New Roman" w:cs="Times New Roman"/>
                <w:sz w:val="20"/>
                <w:szCs w:val="20"/>
              </w:rPr>
            </w:pPr>
            <w:r w:rsidRPr="00D73E64">
              <w:rPr>
                <w:rFonts w:ascii="Times New Roman" w:hAnsi="Times New Roman" w:cs="Times New Roman"/>
                <w:sz w:val="20"/>
                <w:szCs w:val="20"/>
              </w:rPr>
              <w:t xml:space="preserve">Кресло офисное </w:t>
            </w:r>
          </w:p>
        </w:tc>
        <w:tc>
          <w:tcPr>
            <w:tcW w:w="1134" w:type="dxa"/>
            <w:tcBorders>
              <w:top w:val="nil"/>
              <w:left w:val="nil"/>
              <w:bottom w:val="single" w:sz="4" w:space="0" w:color="auto"/>
              <w:right w:val="single" w:sz="4" w:space="0" w:color="auto"/>
            </w:tcBorders>
            <w:shd w:val="clear" w:color="000000" w:fill="FFFFFF"/>
            <w:vAlign w:val="center"/>
            <w:hideMark/>
          </w:tcPr>
          <w:p w:rsidR="00D73E64" w:rsidRPr="004B430F" w:rsidRDefault="00D73E64" w:rsidP="00D73E64">
            <w:pPr>
              <w:spacing w:after="0" w:line="240" w:lineRule="auto"/>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2268" w:type="dxa"/>
            <w:tcBorders>
              <w:top w:val="nil"/>
              <w:left w:val="nil"/>
              <w:bottom w:val="single" w:sz="4" w:space="0" w:color="auto"/>
              <w:right w:val="single" w:sz="4" w:space="0" w:color="auto"/>
            </w:tcBorders>
            <w:shd w:val="clear" w:color="auto" w:fill="auto"/>
          </w:tcPr>
          <w:p w:rsidR="00D73E64" w:rsidRPr="00256DBD" w:rsidRDefault="00D73E64" w:rsidP="00D73E64">
            <w:pPr>
              <w:rPr>
                <w:rFonts w:ascii="Times New Roman" w:hAnsi="Times New Roman" w:cs="Times New Roman"/>
                <w:sz w:val="20"/>
                <w:szCs w:val="20"/>
              </w:rPr>
            </w:pPr>
            <w:r w:rsidRPr="00D73E64">
              <w:rPr>
                <w:rFonts w:ascii="Times New Roman" w:hAnsi="Times New Roman" w:cs="Times New Roman"/>
                <w:sz w:val="20"/>
                <w:szCs w:val="20"/>
              </w:rPr>
              <w:t>Престиж TW-11, Крестовина: «Мозес» -цельнолитая пластиковая (материал — полиамид стеклонаполненный), подлокотник «Самба», обивочный материал - «Заменитель кожи КО», цвет обивки-черный, стандартный ролик, диаметр штока 11 мм.</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D73E64" w:rsidRPr="00D73E64" w:rsidRDefault="00D73E64" w:rsidP="00D73E64">
            <w:pPr>
              <w:jc w:val="center"/>
              <w:rPr>
                <w:rFonts w:ascii="Times New Roman" w:hAnsi="Times New Roman" w:cs="Times New Roman"/>
                <w:sz w:val="20"/>
                <w:szCs w:val="20"/>
              </w:rPr>
            </w:pPr>
            <w:r w:rsidRPr="00D73E64">
              <w:rPr>
                <w:rFonts w:ascii="Times New Roman" w:hAnsi="Times New Roman" w:cs="Times New Roman"/>
                <w:sz w:val="20"/>
                <w:szCs w:val="20"/>
              </w:rPr>
              <w:t>50</w:t>
            </w:r>
          </w:p>
        </w:tc>
        <w:tc>
          <w:tcPr>
            <w:tcW w:w="827"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шт.</w:t>
            </w:r>
          </w:p>
        </w:tc>
        <w:tc>
          <w:tcPr>
            <w:tcW w:w="850" w:type="dxa"/>
            <w:tcBorders>
              <w:top w:val="nil"/>
              <w:left w:val="nil"/>
              <w:bottom w:val="single" w:sz="4" w:space="0" w:color="auto"/>
              <w:right w:val="single" w:sz="4" w:space="0" w:color="auto"/>
            </w:tcBorders>
            <w:shd w:val="clear" w:color="000000" w:fill="FFFFFF"/>
            <w:noWrap/>
            <w:vAlign w:val="center"/>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p>
        </w:tc>
        <w:tc>
          <w:tcPr>
            <w:tcW w:w="940"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1186"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r>
      <w:tr w:rsidR="00D73E64" w:rsidRPr="00D73865" w:rsidTr="001C6EAF">
        <w:trPr>
          <w:trHeight w:val="936"/>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4</w:t>
            </w:r>
          </w:p>
        </w:tc>
        <w:tc>
          <w:tcPr>
            <w:tcW w:w="1340" w:type="dxa"/>
            <w:tcBorders>
              <w:top w:val="nil"/>
              <w:left w:val="single" w:sz="4" w:space="0" w:color="auto"/>
              <w:bottom w:val="single" w:sz="4" w:space="0" w:color="auto"/>
              <w:right w:val="single" w:sz="4" w:space="0" w:color="auto"/>
            </w:tcBorders>
            <w:shd w:val="clear" w:color="000000" w:fill="FFFFFF"/>
            <w:vAlign w:val="center"/>
          </w:tcPr>
          <w:p w:rsidR="00D73E64" w:rsidRPr="00D73E64" w:rsidRDefault="00D73E64" w:rsidP="00D73E64">
            <w:pPr>
              <w:rPr>
                <w:rFonts w:ascii="Times New Roman" w:hAnsi="Times New Roman" w:cs="Times New Roman"/>
                <w:sz w:val="20"/>
                <w:szCs w:val="20"/>
              </w:rPr>
            </w:pPr>
            <w:r w:rsidRPr="00D73E64">
              <w:rPr>
                <w:rFonts w:ascii="Times New Roman" w:hAnsi="Times New Roman" w:cs="Times New Roman"/>
                <w:sz w:val="20"/>
                <w:szCs w:val="20"/>
              </w:rPr>
              <w:t>Стол компьютерный</w:t>
            </w:r>
          </w:p>
        </w:tc>
        <w:tc>
          <w:tcPr>
            <w:tcW w:w="1134" w:type="dxa"/>
            <w:tcBorders>
              <w:top w:val="nil"/>
              <w:left w:val="nil"/>
              <w:bottom w:val="single" w:sz="4" w:space="0" w:color="auto"/>
              <w:right w:val="single" w:sz="4" w:space="0" w:color="auto"/>
            </w:tcBorders>
            <w:shd w:val="clear" w:color="000000" w:fill="FFFFFF"/>
            <w:vAlign w:val="center"/>
            <w:hideMark/>
          </w:tcPr>
          <w:p w:rsidR="00D73E64" w:rsidRPr="004B430F" w:rsidRDefault="00D73E64" w:rsidP="00D73E64">
            <w:pPr>
              <w:spacing w:after="0" w:line="240" w:lineRule="auto"/>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2268" w:type="dxa"/>
            <w:tcBorders>
              <w:top w:val="nil"/>
              <w:left w:val="nil"/>
              <w:bottom w:val="single" w:sz="4" w:space="0" w:color="auto"/>
              <w:right w:val="single" w:sz="4" w:space="0" w:color="auto"/>
            </w:tcBorders>
            <w:shd w:val="clear" w:color="auto" w:fill="auto"/>
          </w:tcPr>
          <w:p w:rsidR="00D73E64" w:rsidRPr="00256DBD" w:rsidRDefault="00D73E64" w:rsidP="00D73E64">
            <w:pPr>
              <w:rPr>
                <w:rFonts w:ascii="Times New Roman" w:hAnsi="Times New Roman" w:cs="Times New Roman"/>
                <w:sz w:val="20"/>
                <w:szCs w:val="20"/>
              </w:rPr>
            </w:pPr>
            <w:r w:rsidRPr="00D73E64">
              <w:rPr>
                <w:rFonts w:ascii="Times New Roman" w:hAnsi="Times New Roman" w:cs="Times New Roman"/>
                <w:sz w:val="20"/>
                <w:szCs w:val="20"/>
              </w:rPr>
              <w:t>КСТ-104, (правый), 1400х750х860мм., цвет-испанская вишня, толщина столешницы не менее 22мм.</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D73E64" w:rsidRPr="00D73E64" w:rsidRDefault="00D73E64" w:rsidP="00D73E64">
            <w:pPr>
              <w:jc w:val="center"/>
              <w:rPr>
                <w:rFonts w:ascii="Times New Roman" w:hAnsi="Times New Roman" w:cs="Times New Roman"/>
                <w:sz w:val="20"/>
                <w:szCs w:val="20"/>
              </w:rPr>
            </w:pPr>
            <w:r w:rsidRPr="00D73E64">
              <w:rPr>
                <w:rFonts w:ascii="Times New Roman" w:hAnsi="Times New Roman" w:cs="Times New Roman"/>
                <w:sz w:val="20"/>
                <w:szCs w:val="20"/>
              </w:rPr>
              <w:t>15</w:t>
            </w:r>
          </w:p>
        </w:tc>
        <w:tc>
          <w:tcPr>
            <w:tcW w:w="827"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шт.</w:t>
            </w:r>
          </w:p>
        </w:tc>
        <w:tc>
          <w:tcPr>
            <w:tcW w:w="850" w:type="dxa"/>
            <w:tcBorders>
              <w:top w:val="nil"/>
              <w:left w:val="nil"/>
              <w:bottom w:val="single" w:sz="4" w:space="0" w:color="auto"/>
              <w:right w:val="single" w:sz="4" w:space="0" w:color="auto"/>
            </w:tcBorders>
            <w:shd w:val="clear" w:color="000000" w:fill="FFFFFF"/>
            <w:noWrap/>
            <w:vAlign w:val="center"/>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p>
        </w:tc>
        <w:tc>
          <w:tcPr>
            <w:tcW w:w="940"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1186"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r>
      <w:tr w:rsidR="00D73E64" w:rsidRPr="00D73865" w:rsidTr="001C6EAF">
        <w:trPr>
          <w:trHeight w:val="102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5</w:t>
            </w:r>
          </w:p>
        </w:tc>
        <w:tc>
          <w:tcPr>
            <w:tcW w:w="1340" w:type="dxa"/>
            <w:tcBorders>
              <w:top w:val="nil"/>
              <w:left w:val="single" w:sz="4" w:space="0" w:color="auto"/>
              <w:bottom w:val="single" w:sz="4" w:space="0" w:color="auto"/>
              <w:right w:val="single" w:sz="4" w:space="0" w:color="auto"/>
            </w:tcBorders>
            <w:shd w:val="clear" w:color="000000" w:fill="FFFFFF"/>
            <w:vAlign w:val="center"/>
          </w:tcPr>
          <w:p w:rsidR="00D73E64" w:rsidRPr="00D73E64" w:rsidRDefault="00D73E64" w:rsidP="00D73E64">
            <w:pPr>
              <w:rPr>
                <w:rFonts w:ascii="Times New Roman" w:hAnsi="Times New Roman" w:cs="Times New Roman"/>
                <w:sz w:val="20"/>
                <w:szCs w:val="20"/>
              </w:rPr>
            </w:pPr>
            <w:r w:rsidRPr="00D73E64">
              <w:rPr>
                <w:rFonts w:ascii="Times New Roman" w:hAnsi="Times New Roman" w:cs="Times New Roman"/>
                <w:sz w:val="20"/>
                <w:szCs w:val="20"/>
              </w:rPr>
              <w:t xml:space="preserve">Тумба подкатная </w:t>
            </w:r>
          </w:p>
        </w:tc>
        <w:tc>
          <w:tcPr>
            <w:tcW w:w="1134" w:type="dxa"/>
            <w:tcBorders>
              <w:top w:val="nil"/>
              <w:left w:val="nil"/>
              <w:bottom w:val="single" w:sz="4" w:space="0" w:color="auto"/>
              <w:right w:val="single" w:sz="4" w:space="0" w:color="auto"/>
            </w:tcBorders>
            <w:shd w:val="clear" w:color="000000" w:fill="FFFFFF"/>
            <w:vAlign w:val="center"/>
            <w:hideMark/>
          </w:tcPr>
          <w:p w:rsidR="00D73E64" w:rsidRPr="004B430F" w:rsidRDefault="00D73E64" w:rsidP="00D73E64">
            <w:pPr>
              <w:spacing w:after="0" w:line="240" w:lineRule="auto"/>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2268" w:type="dxa"/>
            <w:tcBorders>
              <w:top w:val="nil"/>
              <w:left w:val="nil"/>
              <w:bottom w:val="single" w:sz="4" w:space="0" w:color="auto"/>
              <w:right w:val="single" w:sz="4" w:space="0" w:color="auto"/>
            </w:tcBorders>
            <w:shd w:val="clear" w:color="auto" w:fill="auto"/>
          </w:tcPr>
          <w:p w:rsidR="00D73E64" w:rsidRPr="00256DBD" w:rsidRDefault="00D73E64" w:rsidP="00D73E64">
            <w:pPr>
              <w:rPr>
                <w:rFonts w:ascii="Times New Roman" w:hAnsi="Times New Roman" w:cs="Times New Roman"/>
                <w:sz w:val="20"/>
                <w:szCs w:val="20"/>
              </w:rPr>
            </w:pPr>
            <w:r w:rsidRPr="00D73E64">
              <w:rPr>
                <w:rFonts w:ascii="Times New Roman" w:hAnsi="Times New Roman" w:cs="Times New Roman"/>
                <w:sz w:val="20"/>
                <w:szCs w:val="20"/>
              </w:rPr>
              <w:t xml:space="preserve">Арго АТ-03, количество ящиков - 3, цвет: груша арозо. Толщина каркаса: </w:t>
            </w:r>
            <w:r w:rsidRPr="00D73E64">
              <w:rPr>
                <w:rFonts w:ascii="Times New Roman" w:hAnsi="Times New Roman" w:cs="Times New Roman"/>
                <w:sz w:val="20"/>
                <w:szCs w:val="20"/>
              </w:rPr>
              <w:lastRenderedPageBreak/>
              <w:t>18мм. На всех тумбах предусмотрен замок на верхний ящик.  Диаметр колес 40мм.</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D73E64" w:rsidRPr="00D73E64" w:rsidRDefault="00D73E64" w:rsidP="00D73E64">
            <w:pPr>
              <w:jc w:val="center"/>
              <w:rPr>
                <w:rFonts w:ascii="Times New Roman" w:hAnsi="Times New Roman" w:cs="Times New Roman"/>
                <w:sz w:val="20"/>
                <w:szCs w:val="20"/>
              </w:rPr>
            </w:pPr>
            <w:r w:rsidRPr="00D73E64">
              <w:rPr>
                <w:rFonts w:ascii="Times New Roman" w:hAnsi="Times New Roman" w:cs="Times New Roman"/>
                <w:sz w:val="20"/>
                <w:szCs w:val="20"/>
              </w:rPr>
              <w:lastRenderedPageBreak/>
              <w:t>18</w:t>
            </w:r>
          </w:p>
        </w:tc>
        <w:tc>
          <w:tcPr>
            <w:tcW w:w="827"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шт.</w:t>
            </w:r>
          </w:p>
        </w:tc>
        <w:tc>
          <w:tcPr>
            <w:tcW w:w="850" w:type="dxa"/>
            <w:tcBorders>
              <w:top w:val="nil"/>
              <w:left w:val="nil"/>
              <w:bottom w:val="single" w:sz="4" w:space="0" w:color="auto"/>
              <w:right w:val="single" w:sz="4" w:space="0" w:color="auto"/>
            </w:tcBorders>
            <w:shd w:val="clear" w:color="000000" w:fill="FFFFFF"/>
            <w:noWrap/>
            <w:vAlign w:val="center"/>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p>
        </w:tc>
        <w:tc>
          <w:tcPr>
            <w:tcW w:w="940"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1186"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r>
      <w:tr w:rsidR="00D73E64" w:rsidRPr="00D73865" w:rsidTr="001C6EAF">
        <w:trPr>
          <w:trHeight w:val="864"/>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6</w:t>
            </w:r>
          </w:p>
        </w:tc>
        <w:tc>
          <w:tcPr>
            <w:tcW w:w="1340" w:type="dxa"/>
            <w:tcBorders>
              <w:top w:val="nil"/>
              <w:left w:val="single" w:sz="4" w:space="0" w:color="auto"/>
              <w:bottom w:val="single" w:sz="4" w:space="0" w:color="auto"/>
              <w:right w:val="single" w:sz="4" w:space="0" w:color="auto"/>
            </w:tcBorders>
            <w:shd w:val="clear" w:color="000000" w:fill="FFFFFF"/>
            <w:vAlign w:val="center"/>
          </w:tcPr>
          <w:p w:rsidR="00D73E64" w:rsidRPr="00D73E64" w:rsidRDefault="00D73E64" w:rsidP="00D73E64">
            <w:pPr>
              <w:rPr>
                <w:rFonts w:ascii="Times New Roman" w:hAnsi="Times New Roman" w:cs="Times New Roman"/>
                <w:sz w:val="20"/>
                <w:szCs w:val="20"/>
              </w:rPr>
            </w:pPr>
            <w:r w:rsidRPr="00D73E64">
              <w:rPr>
                <w:rFonts w:ascii="Times New Roman" w:hAnsi="Times New Roman" w:cs="Times New Roman"/>
                <w:sz w:val="20"/>
                <w:szCs w:val="20"/>
              </w:rPr>
              <w:t>Стол компьютерный</w:t>
            </w:r>
          </w:p>
        </w:tc>
        <w:tc>
          <w:tcPr>
            <w:tcW w:w="1134" w:type="dxa"/>
            <w:tcBorders>
              <w:top w:val="nil"/>
              <w:left w:val="nil"/>
              <w:bottom w:val="single" w:sz="4" w:space="0" w:color="auto"/>
              <w:right w:val="single" w:sz="4" w:space="0" w:color="auto"/>
            </w:tcBorders>
            <w:shd w:val="clear" w:color="000000" w:fill="FFFFFF"/>
            <w:vAlign w:val="center"/>
            <w:hideMark/>
          </w:tcPr>
          <w:p w:rsidR="00D73E64" w:rsidRPr="004B430F" w:rsidRDefault="00D73E64" w:rsidP="00D73E64">
            <w:pPr>
              <w:spacing w:after="0" w:line="240" w:lineRule="auto"/>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2268" w:type="dxa"/>
            <w:tcBorders>
              <w:top w:val="nil"/>
              <w:left w:val="nil"/>
              <w:bottom w:val="single" w:sz="4" w:space="0" w:color="auto"/>
              <w:right w:val="single" w:sz="4" w:space="0" w:color="auto"/>
            </w:tcBorders>
            <w:shd w:val="clear" w:color="auto" w:fill="auto"/>
          </w:tcPr>
          <w:p w:rsidR="00D73E64" w:rsidRPr="00256DBD" w:rsidRDefault="00D73E64" w:rsidP="00D73E64">
            <w:pPr>
              <w:rPr>
                <w:rFonts w:ascii="Times New Roman" w:hAnsi="Times New Roman" w:cs="Times New Roman"/>
                <w:sz w:val="20"/>
                <w:szCs w:val="20"/>
              </w:rPr>
            </w:pPr>
            <w:r w:rsidRPr="00D73E64">
              <w:rPr>
                <w:rFonts w:ascii="Times New Roman" w:hAnsi="Times New Roman" w:cs="Times New Roman"/>
                <w:sz w:val="20"/>
                <w:szCs w:val="20"/>
              </w:rPr>
              <w:t>КСТ-104, (правый), 1400х750х860мм., цвет-испанская вишня, толщина столешницы не менее 22мм.</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D73E64" w:rsidRPr="00D73E64" w:rsidRDefault="00D73E64" w:rsidP="00D73E64">
            <w:pPr>
              <w:jc w:val="center"/>
              <w:rPr>
                <w:rFonts w:ascii="Times New Roman" w:hAnsi="Times New Roman" w:cs="Times New Roman"/>
                <w:sz w:val="20"/>
                <w:szCs w:val="20"/>
              </w:rPr>
            </w:pPr>
            <w:r w:rsidRPr="00D73E64">
              <w:rPr>
                <w:rFonts w:ascii="Times New Roman" w:hAnsi="Times New Roman" w:cs="Times New Roman"/>
                <w:sz w:val="20"/>
                <w:szCs w:val="20"/>
              </w:rPr>
              <w:t>18</w:t>
            </w:r>
          </w:p>
        </w:tc>
        <w:tc>
          <w:tcPr>
            <w:tcW w:w="827"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шт.</w:t>
            </w:r>
          </w:p>
        </w:tc>
        <w:tc>
          <w:tcPr>
            <w:tcW w:w="850" w:type="dxa"/>
            <w:tcBorders>
              <w:top w:val="nil"/>
              <w:left w:val="nil"/>
              <w:bottom w:val="single" w:sz="4" w:space="0" w:color="auto"/>
              <w:right w:val="single" w:sz="4" w:space="0" w:color="auto"/>
            </w:tcBorders>
            <w:shd w:val="clear" w:color="000000" w:fill="FFFFFF"/>
            <w:noWrap/>
            <w:vAlign w:val="center"/>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p>
        </w:tc>
        <w:tc>
          <w:tcPr>
            <w:tcW w:w="940"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1186"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r>
      <w:tr w:rsidR="00D73E64" w:rsidRPr="00D73865" w:rsidTr="001C6EAF">
        <w:trPr>
          <w:trHeight w:val="864"/>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7</w:t>
            </w:r>
          </w:p>
        </w:tc>
        <w:tc>
          <w:tcPr>
            <w:tcW w:w="1340" w:type="dxa"/>
            <w:tcBorders>
              <w:top w:val="nil"/>
              <w:left w:val="single" w:sz="4" w:space="0" w:color="auto"/>
              <w:bottom w:val="single" w:sz="4" w:space="0" w:color="auto"/>
              <w:right w:val="single" w:sz="4" w:space="0" w:color="auto"/>
            </w:tcBorders>
            <w:shd w:val="clear" w:color="000000" w:fill="FFFFFF"/>
            <w:vAlign w:val="center"/>
          </w:tcPr>
          <w:p w:rsidR="00D73E64" w:rsidRPr="00D73E64" w:rsidRDefault="00D73E64" w:rsidP="00D73E64">
            <w:pPr>
              <w:rPr>
                <w:rFonts w:ascii="Times New Roman" w:hAnsi="Times New Roman" w:cs="Times New Roman"/>
                <w:sz w:val="20"/>
                <w:szCs w:val="20"/>
              </w:rPr>
            </w:pPr>
            <w:r w:rsidRPr="00D73E64">
              <w:rPr>
                <w:rFonts w:ascii="Times New Roman" w:hAnsi="Times New Roman" w:cs="Times New Roman"/>
                <w:sz w:val="20"/>
                <w:szCs w:val="20"/>
              </w:rPr>
              <w:t>Шкаф для документов</w:t>
            </w:r>
          </w:p>
        </w:tc>
        <w:tc>
          <w:tcPr>
            <w:tcW w:w="1134" w:type="dxa"/>
            <w:tcBorders>
              <w:top w:val="nil"/>
              <w:left w:val="nil"/>
              <w:bottom w:val="single" w:sz="4" w:space="0" w:color="auto"/>
              <w:right w:val="single" w:sz="4" w:space="0" w:color="auto"/>
            </w:tcBorders>
            <w:shd w:val="clear" w:color="000000" w:fill="FFFFFF"/>
            <w:vAlign w:val="center"/>
            <w:hideMark/>
          </w:tcPr>
          <w:p w:rsidR="00D73E64" w:rsidRPr="004B430F" w:rsidRDefault="00D73E64" w:rsidP="00D73E64">
            <w:pPr>
              <w:spacing w:after="0" w:line="240" w:lineRule="auto"/>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2268" w:type="dxa"/>
            <w:tcBorders>
              <w:top w:val="nil"/>
              <w:left w:val="nil"/>
              <w:bottom w:val="single" w:sz="4" w:space="0" w:color="auto"/>
              <w:right w:val="single" w:sz="4" w:space="0" w:color="auto"/>
            </w:tcBorders>
            <w:shd w:val="clear" w:color="auto" w:fill="auto"/>
          </w:tcPr>
          <w:p w:rsidR="00D73E64" w:rsidRPr="00D73E64" w:rsidRDefault="00D73E64" w:rsidP="00D73E64">
            <w:pPr>
              <w:rPr>
                <w:rFonts w:ascii="Times New Roman" w:hAnsi="Times New Roman" w:cs="Times New Roman"/>
                <w:sz w:val="20"/>
                <w:szCs w:val="20"/>
              </w:rPr>
            </w:pPr>
            <w:r w:rsidRPr="00D73E64">
              <w:rPr>
                <w:rFonts w:ascii="Times New Roman" w:hAnsi="Times New Roman" w:cs="Times New Roman"/>
                <w:sz w:val="20"/>
                <w:szCs w:val="20"/>
              </w:rPr>
              <w:t xml:space="preserve">Арго А-310 для папок формата А4 770х370х2000 мм. цвет груша арозо </w:t>
            </w:r>
          </w:p>
          <w:p w:rsidR="00D73E64" w:rsidRPr="00256DBD" w:rsidRDefault="00D73E64" w:rsidP="00D73E64">
            <w:pPr>
              <w:rPr>
                <w:rFonts w:ascii="Times New Roman" w:hAnsi="Times New Roman" w:cs="Times New Roman"/>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D73E64" w:rsidRPr="00D73E64" w:rsidRDefault="00D73E64" w:rsidP="00D73E64">
            <w:pPr>
              <w:jc w:val="center"/>
              <w:rPr>
                <w:rFonts w:ascii="Times New Roman" w:hAnsi="Times New Roman" w:cs="Times New Roman"/>
                <w:sz w:val="20"/>
                <w:szCs w:val="20"/>
              </w:rPr>
            </w:pPr>
            <w:r w:rsidRPr="00D73E64">
              <w:rPr>
                <w:rFonts w:ascii="Times New Roman" w:hAnsi="Times New Roman" w:cs="Times New Roman"/>
                <w:sz w:val="20"/>
                <w:szCs w:val="20"/>
              </w:rPr>
              <w:t>10</w:t>
            </w:r>
          </w:p>
        </w:tc>
        <w:tc>
          <w:tcPr>
            <w:tcW w:w="827"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шт.</w:t>
            </w:r>
          </w:p>
        </w:tc>
        <w:tc>
          <w:tcPr>
            <w:tcW w:w="850" w:type="dxa"/>
            <w:tcBorders>
              <w:top w:val="nil"/>
              <w:left w:val="nil"/>
              <w:bottom w:val="single" w:sz="4" w:space="0" w:color="auto"/>
              <w:right w:val="single" w:sz="4" w:space="0" w:color="auto"/>
            </w:tcBorders>
            <w:shd w:val="clear" w:color="000000" w:fill="FFFFFF"/>
            <w:noWrap/>
            <w:vAlign w:val="center"/>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p>
        </w:tc>
        <w:tc>
          <w:tcPr>
            <w:tcW w:w="940"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1186"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r>
      <w:tr w:rsidR="00D73E64" w:rsidRPr="00D73865" w:rsidTr="001C6EAF">
        <w:trPr>
          <w:trHeight w:val="90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8</w:t>
            </w:r>
          </w:p>
        </w:tc>
        <w:tc>
          <w:tcPr>
            <w:tcW w:w="1340" w:type="dxa"/>
            <w:tcBorders>
              <w:top w:val="nil"/>
              <w:left w:val="single" w:sz="4" w:space="0" w:color="auto"/>
              <w:bottom w:val="single" w:sz="4" w:space="0" w:color="auto"/>
              <w:right w:val="single" w:sz="4" w:space="0" w:color="auto"/>
            </w:tcBorders>
            <w:shd w:val="clear" w:color="000000" w:fill="FFFFFF"/>
            <w:vAlign w:val="center"/>
          </w:tcPr>
          <w:p w:rsidR="00D73E64" w:rsidRPr="00D73E64" w:rsidRDefault="00D73E64" w:rsidP="00D73E64">
            <w:pPr>
              <w:rPr>
                <w:rFonts w:ascii="Times New Roman" w:hAnsi="Times New Roman" w:cs="Times New Roman"/>
                <w:sz w:val="20"/>
                <w:szCs w:val="20"/>
              </w:rPr>
            </w:pPr>
            <w:r w:rsidRPr="00D73E64">
              <w:rPr>
                <w:rFonts w:ascii="Times New Roman" w:hAnsi="Times New Roman" w:cs="Times New Roman"/>
                <w:sz w:val="20"/>
                <w:szCs w:val="20"/>
              </w:rPr>
              <w:t xml:space="preserve">Стол письменный </w:t>
            </w:r>
          </w:p>
        </w:tc>
        <w:tc>
          <w:tcPr>
            <w:tcW w:w="1134" w:type="dxa"/>
            <w:tcBorders>
              <w:top w:val="nil"/>
              <w:left w:val="nil"/>
              <w:bottom w:val="single" w:sz="4" w:space="0" w:color="auto"/>
              <w:right w:val="single" w:sz="4" w:space="0" w:color="auto"/>
            </w:tcBorders>
            <w:shd w:val="clear" w:color="000000" w:fill="FFFFFF"/>
            <w:vAlign w:val="center"/>
            <w:hideMark/>
          </w:tcPr>
          <w:p w:rsidR="00D73E64" w:rsidRPr="004B430F" w:rsidRDefault="00D73E64" w:rsidP="00D73E64">
            <w:pPr>
              <w:spacing w:after="0" w:line="240" w:lineRule="auto"/>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2268" w:type="dxa"/>
            <w:tcBorders>
              <w:top w:val="nil"/>
              <w:left w:val="nil"/>
              <w:bottom w:val="single" w:sz="4" w:space="0" w:color="auto"/>
              <w:right w:val="single" w:sz="4" w:space="0" w:color="auto"/>
            </w:tcBorders>
            <w:shd w:val="clear" w:color="auto" w:fill="auto"/>
          </w:tcPr>
          <w:p w:rsidR="00D73E64" w:rsidRPr="00256DBD" w:rsidRDefault="00D73E64" w:rsidP="00D73E64">
            <w:pPr>
              <w:rPr>
                <w:rFonts w:ascii="Times New Roman" w:hAnsi="Times New Roman" w:cs="Times New Roman"/>
                <w:sz w:val="20"/>
                <w:szCs w:val="20"/>
              </w:rPr>
            </w:pPr>
            <w:r w:rsidRPr="00D73E64">
              <w:rPr>
                <w:rFonts w:ascii="Times New Roman" w:hAnsi="Times New Roman" w:cs="Times New Roman"/>
                <w:sz w:val="20"/>
                <w:szCs w:val="20"/>
              </w:rPr>
              <w:t>Размер (ШхГхВ) 1400х700х750мм, цвет бук темн., крышка стола - ЛДСП 22 мм, кромка - ПВХ 2 мм., регулируемые опоры, в комплект входит крепеж и инструкция по сборке</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D73E64" w:rsidRPr="00D73E64" w:rsidRDefault="00D73E64" w:rsidP="00D73E64">
            <w:pPr>
              <w:jc w:val="center"/>
              <w:rPr>
                <w:rFonts w:ascii="Times New Roman" w:hAnsi="Times New Roman" w:cs="Times New Roman"/>
                <w:sz w:val="20"/>
                <w:szCs w:val="20"/>
              </w:rPr>
            </w:pPr>
            <w:r w:rsidRPr="00D73E64">
              <w:rPr>
                <w:rFonts w:ascii="Times New Roman" w:hAnsi="Times New Roman" w:cs="Times New Roman"/>
                <w:sz w:val="20"/>
                <w:szCs w:val="20"/>
              </w:rPr>
              <w:t>5</w:t>
            </w:r>
          </w:p>
        </w:tc>
        <w:tc>
          <w:tcPr>
            <w:tcW w:w="827"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шт.</w:t>
            </w:r>
          </w:p>
        </w:tc>
        <w:tc>
          <w:tcPr>
            <w:tcW w:w="850" w:type="dxa"/>
            <w:tcBorders>
              <w:top w:val="nil"/>
              <w:left w:val="nil"/>
              <w:bottom w:val="single" w:sz="4" w:space="0" w:color="auto"/>
              <w:right w:val="single" w:sz="4" w:space="0" w:color="auto"/>
            </w:tcBorders>
            <w:shd w:val="clear" w:color="000000" w:fill="FFFFFF"/>
            <w:noWrap/>
            <w:vAlign w:val="center"/>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p>
        </w:tc>
        <w:tc>
          <w:tcPr>
            <w:tcW w:w="940"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1186"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r>
      <w:tr w:rsidR="00D73E64" w:rsidRPr="00D73865" w:rsidTr="001C6EAF">
        <w:trPr>
          <w:trHeight w:val="924"/>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9</w:t>
            </w:r>
          </w:p>
        </w:tc>
        <w:tc>
          <w:tcPr>
            <w:tcW w:w="1340" w:type="dxa"/>
            <w:tcBorders>
              <w:top w:val="nil"/>
              <w:left w:val="single" w:sz="4" w:space="0" w:color="auto"/>
              <w:bottom w:val="single" w:sz="4" w:space="0" w:color="auto"/>
              <w:right w:val="single" w:sz="4" w:space="0" w:color="auto"/>
            </w:tcBorders>
            <w:shd w:val="clear" w:color="000000" w:fill="FFFFFF"/>
            <w:vAlign w:val="center"/>
          </w:tcPr>
          <w:p w:rsidR="00D73E64" w:rsidRPr="00D73E64" w:rsidRDefault="00D73E64" w:rsidP="00D73E64">
            <w:pPr>
              <w:rPr>
                <w:rFonts w:ascii="Times New Roman" w:hAnsi="Times New Roman" w:cs="Times New Roman"/>
                <w:sz w:val="20"/>
                <w:szCs w:val="20"/>
              </w:rPr>
            </w:pPr>
            <w:r w:rsidRPr="00D73E64">
              <w:rPr>
                <w:rFonts w:ascii="Times New Roman" w:hAnsi="Times New Roman" w:cs="Times New Roman"/>
                <w:sz w:val="20"/>
                <w:szCs w:val="20"/>
              </w:rPr>
              <w:t>Тумба приставная</w:t>
            </w:r>
          </w:p>
        </w:tc>
        <w:tc>
          <w:tcPr>
            <w:tcW w:w="1134" w:type="dxa"/>
            <w:tcBorders>
              <w:top w:val="nil"/>
              <w:left w:val="nil"/>
              <w:bottom w:val="single" w:sz="4" w:space="0" w:color="auto"/>
              <w:right w:val="single" w:sz="4" w:space="0" w:color="auto"/>
            </w:tcBorders>
            <w:shd w:val="clear" w:color="000000" w:fill="FFFFFF"/>
            <w:vAlign w:val="center"/>
            <w:hideMark/>
          </w:tcPr>
          <w:p w:rsidR="00D73E64" w:rsidRPr="004B430F" w:rsidRDefault="00D73E64" w:rsidP="00D73E64">
            <w:pPr>
              <w:spacing w:after="0" w:line="240" w:lineRule="auto"/>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2268" w:type="dxa"/>
            <w:tcBorders>
              <w:top w:val="nil"/>
              <w:left w:val="nil"/>
              <w:bottom w:val="single" w:sz="4" w:space="0" w:color="auto"/>
              <w:right w:val="single" w:sz="4" w:space="0" w:color="auto"/>
            </w:tcBorders>
            <w:shd w:val="clear" w:color="auto" w:fill="auto"/>
          </w:tcPr>
          <w:p w:rsidR="00D73E64" w:rsidRPr="00256DBD" w:rsidRDefault="00D73E64" w:rsidP="00D73E64">
            <w:pPr>
              <w:rPr>
                <w:rFonts w:ascii="Times New Roman" w:hAnsi="Times New Roman" w:cs="Times New Roman"/>
                <w:sz w:val="20"/>
                <w:szCs w:val="20"/>
              </w:rPr>
            </w:pPr>
            <w:r w:rsidRPr="00D73E64">
              <w:rPr>
                <w:rFonts w:ascii="Times New Roman" w:hAnsi="Times New Roman" w:cs="Times New Roman"/>
                <w:sz w:val="20"/>
                <w:szCs w:val="20"/>
              </w:rPr>
              <w:t>ТП-4.1 размер (412х600х755), фасад из ЛДСП 18 мм., ручка скоба, металлическая, цвет груша ароза</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D73E64" w:rsidRPr="00D73E64" w:rsidRDefault="00D73E64" w:rsidP="00D73E64">
            <w:pPr>
              <w:jc w:val="center"/>
              <w:rPr>
                <w:rFonts w:ascii="Times New Roman" w:hAnsi="Times New Roman" w:cs="Times New Roman"/>
                <w:sz w:val="20"/>
                <w:szCs w:val="20"/>
              </w:rPr>
            </w:pPr>
            <w:r w:rsidRPr="00D73E64">
              <w:rPr>
                <w:rFonts w:ascii="Times New Roman" w:hAnsi="Times New Roman" w:cs="Times New Roman"/>
                <w:sz w:val="20"/>
                <w:szCs w:val="20"/>
              </w:rPr>
              <w:t>5</w:t>
            </w:r>
          </w:p>
        </w:tc>
        <w:tc>
          <w:tcPr>
            <w:tcW w:w="827"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шт.</w:t>
            </w:r>
          </w:p>
        </w:tc>
        <w:tc>
          <w:tcPr>
            <w:tcW w:w="850" w:type="dxa"/>
            <w:tcBorders>
              <w:top w:val="nil"/>
              <w:left w:val="nil"/>
              <w:bottom w:val="single" w:sz="4" w:space="0" w:color="auto"/>
              <w:right w:val="single" w:sz="4" w:space="0" w:color="auto"/>
            </w:tcBorders>
            <w:shd w:val="clear" w:color="000000" w:fill="FFFFFF"/>
            <w:noWrap/>
            <w:vAlign w:val="center"/>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p>
        </w:tc>
        <w:tc>
          <w:tcPr>
            <w:tcW w:w="940"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c>
          <w:tcPr>
            <w:tcW w:w="1186" w:type="dxa"/>
            <w:tcBorders>
              <w:top w:val="nil"/>
              <w:left w:val="nil"/>
              <w:bottom w:val="single" w:sz="4" w:space="0" w:color="auto"/>
              <w:right w:val="single" w:sz="4" w:space="0" w:color="auto"/>
            </w:tcBorders>
            <w:shd w:val="clear" w:color="000000" w:fill="FFFFFF"/>
            <w:noWrap/>
            <w:vAlign w:val="center"/>
            <w:hideMark/>
          </w:tcPr>
          <w:p w:rsidR="00D73E64" w:rsidRPr="004B430F" w:rsidRDefault="00D73E64" w:rsidP="00D73E64">
            <w:pPr>
              <w:spacing w:after="0" w:line="240" w:lineRule="auto"/>
              <w:jc w:val="center"/>
              <w:rPr>
                <w:rFonts w:ascii="Times New Roman" w:eastAsia="Times New Roman" w:hAnsi="Times New Roman" w:cs="Times New Roman"/>
                <w:sz w:val="18"/>
                <w:lang w:eastAsia="ru-RU"/>
              </w:rPr>
            </w:pPr>
            <w:r w:rsidRPr="004B430F">
              <w:rPr>
                <w:rFonts w:ascii="Times New Roman" w:eastAsia="Times New Roman" w:hAnsi="Times New Roman" w:cs="Times New Roman"/>
                <w:sz w:val="18"/>
                <w:lang w:eastAsia="ru-RU"/>
              </w:rPr>
              <w:t> </w:t>
            </w:r>
          </w:p>
        </w:tc>
      </w:tr>
    </w:tbl>
    <w:p w:rsidR="009D3A25" w:rsidRDefault="009D3A25" w:rsidP="00295E92">
      <w:pPr>
        <w:keepNext/>
        <w:keepLines/>
        <w:jc w:val="both"/>
        <w:rPr>
          <w:rFonts w:ascii="Times New Roman" w:eastAsia="Times New Roman" w:hAnsi="Times New Roman" w:cs="Times New Roman"/>
          <w:sz w:val="24"/>
          <w:szCs w:val="24"/>
          <w:lang w:eastAsia="ru-RU"/>
        </w:rPr>
      </w:pPr>
    </w:p>
    <w:p w:rsidR="00295E92" w:rsidRPr="00295E92" w:rsidRDefault="00295E92" w:rsidP="00295E92">
      <w:pPr>
        <w:keepNext/>
        <w:keepLines/>
        <w:jc w:val="both"/>
        <w:rPr>
          <w:rFonts w:ascii="Times New Roman" w:eastAsia="Times New Roman" w:hAnsi="Times New Roman" w:cs="Times New Roman"/>
          <w:sz w:val="24"/>
          <w:szCs w:val="24"/>
          <w:lang w:eastAsia="ru-RU"/>
        </w:rPr>
      </w:pPr>
      <w:r w:rsidRPr="00CA23E1">
        <w:rPr>
          <w:rFonts w:ascii="Times New Roman" w:eastAsia="Times New Roman" w:hAnsi="Times New Roman" w:cs="Times New Roman"/>
          <w:sz w:val="24"/>
          <w:szCs w:val="24"/>
          <w:lang w:eastAsia="ru-RU"/>
        </w:rPr>
        <w:t>Данное предложение имеет правовой статус офе</w:t>
      </w:r>
      <w:r w:rsidRPr="00295E92">
        <w:rPr>
          <w:rFonts w:ascii="Times New Roman" w:eastAsia="Times New Roman" w:hAnsi="Times New Roman" w:cs="Times New Roman"/>
          <w:sz w:val="24"/>
          <w:szCs w:val="24"/>
          <w:lang w:eastAsia="ru-RU"/>
        </w:rPr>
        <w:t>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154DBB"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Службой экономической безопасности АО </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Тюменьэнерго</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 xml:space="preserve"> на предмет благонадежности</w:t>
      </w:r>
      <w:r w:rsidR="00C13A7C" w:rsidRPr="00154DBB">
        <w:rPr>
          <w:rFonts w:ascii="Times New Roman" w:eastAsia="Times New Roman" w:hAnsi="Times New Roman" w:cs="Times New Roman"/>
          <w:sz w:val="24"/>
          <w:szCs w:val="24"/>
          <w:lang w:eastAsia="ru-RU"/>
        </w:rPr>
        <w:t>.</w:t>
      </w:r>
    </w:p>
    <w:p w:rsidR="005E723A" w:rsidRPr="00E46E4D" w:rsidRDefault="00295E92"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18% - ___ руб. ___ коп. </w:t>
      </w:r>
      <w:r w:rsidRPr="003322F7">
        <w:rPr>
          <w:rFonts w:ascii="Times New Roman" w:eastAsia="Times New Roman" w:hAnsi="Times New Roman" w:cs="Times New Roman"/>
          <w:color w:val="0070C0"/>
          <w:sz w:val="24"/>
          <w:szCs w:val="24"/>
          <w:lang w:eastAsia="ru-RU"/>
        </w:rPr>
        <w:t>[сумма указывается участником цифрами и прописью]</w:t>
      </w:r>
      <w:r w:rsidRPr="003322F7">
        <w:rPr>
          <w:rFonts w:ascii="Times New Roman" w:eastAsia="Times New Roman" w:hAnsi="Times New Roman" w:cs="Times New Roman"/>
          <w:color w:val="FF0000"/>
          <w:sz w:val="24"/>
          <w:szCs w:val="24"/>
          <w:lang w:eastAsia="ru-RU"/>
        </w:rPr>
        <w:t xml:space="preserve"> </w:t>
      </w:r>
      <w:r w:rsidRPr="003322F7">
        <w:rPr>
          <w:rFonts w:ascii="Times New Roman" w:eastAsia="Times New Roman" w:hAnsi="Times New Roman" w:cs="Times New Roman"/>
          <w:sz w:val="24"/>
          <w:szCs w:val="24"/>
          <w:lang w:eastAsia="ru-RU"/>
        </w:rPr>
        <w:t>с учетом транспортных и иных расходов по доставке товара</w:t>
      </w:r>
      <w:r w:rsidR="005E723A" w:rsidRPr="00E46E4D">
        <w:rPr>
          <w:rFonts w:ascii="Times New Roman" w:eastAsia="Times New Roman" w:hAnsi="Times New Roman" w:cs="Times New Roman"/>
          <w:sz w:val="24"/>
          <w:szCs w:val="24"/>
          <w:lang w:eastAsia="ru-RU"/>
        </w:rPr>
        <w:t>.</w:t>
      </w:r>
    </w:p>
    <w:p w:rsidR="00434D79" w:rsidRDefault="00662D39" w:rsidP="007B7AAC">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w:t>
      </w:r>
      <w:r w:rsidR="00527691" w:rsidRPr="00527691">
        <w:rPr>
          <w:rFonts w:ascii="Times New Roman" w:eastAsia="Times New Roman" w:hAnsi="Times New Roman" w:cs="Times New Roman"/>
          <w:sz w:val="24"/>
          <w:szCs w:val="24"/>
          <w:lang w:eastAsia="ru-RU"/>
        </w:rPr>
        <w:t xml:space="preserve">с момента заключения договора по </w:t>
      </w:r>
      <w:r w:rsidR="00D94E6D">
        <w:rPr>
          <w:rFonts w:ascii="Times New Roman" w:eastAsia="Times New Roman" w:hAnsi="Times New Roman" w:cs="Times New Roman"/>
          <w:sz w:val="24"/>
          <w:szCs w:val="24"/>
          <w:lang w:eastAsia="ru-RU"/>
        </w:rPr>
        <w:t>30.0</w:t>
      </w:r>
      <w:r w:rsidR="00D73865">
        <w:rPr>
          <w:rFonts w:ascii="Times New Roman" w:eastAsia="Times New Roman" w:hAnsi="Times New Roman" w:cs="Times New Roman"/>
          <w:sz w:val="24"/>
          <w:szCs w:val="24"/>
          <w:lang w:eastAsia="ru-RU"/>
        </w:rPr>
        <w:t>4</w:t>
      </w:r>
      <w:r w:rsidR="00295E92">
        <w:rPr>
          <w:rFonts w:ascii="Times New Roman" w:eastAsia="Times New Roman" w:hAnsi="Times New Roman" w:cs="Times New Roman"/>
          <w:sz w:val="24"/>
          <w:szCs w:val="24"/>
          <w:lang w:eastAsia="ru-RU"/>
        </w:rPr>
        <w:t>.201</w:t>
      </w:r>
      <w:r w:rsidR="00D73865">
        <w:rPr>
          <w:rFonts w:ascii="Times New Roman" w:eastAsia="Times New Roman" w:hAnsi="Times New Roman" w:cs="Times New Roman"/>
          <w:sz w:val="24"/>
          <w:szCs w:val="24"/>
          <w:lang w:eastAsia="ru-RU"/>
        </w:rPr>
        <w:t>8</w:t>
      </w:r>
      <w:r w:rsidR="007B7AAC" w:rsidRPr="007B7AAC">
        <w:rPr>
          <w:rFonts w:ascii="Times New Roman" w:eastAsia="Times New Roman" w:hAnsi="Times New Roman" w:cs="Times New Roman"/>
          <w:sz w:val="24"/>
          <w:szCs w:val="24"/>
          <w:lang w:eastAsia="ru-RU"/>
        </w:rPr>
        <w:t>г</w:t>
      </w:r>
      <w:r w:rsidR="00950A53" w:rsidRPr="00950A53">
        <w:rPr>
          <w:rFonts w:ascii="Times New Roman" w:eastAsia="Times New Roman" w:hAnsi="Times New Roman" w:cs="Times New Roman"/>
          <w:sz w:val="24"/>
          <w:szCs w:val="24"/>
          <w:lang w:eastAsia="ru-RU"/>
        </w:rPr>
        <w:t>.</w:t>
      </w:r>
    </w:p>
    <w:p w:rsidR="002D342E" w:rsidRDefault="002D342E"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Доставка товара осуществляется автомобильным, ж/д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w:t>
      </w:r>
      <w:r w:rsidR="00AA58BB">
        <w:rPr>
          <w:rFonts w:ascii="Times New Roman" w:eastAsia="Times New Roman" w:hAnsi="Times New Roman" w:cs="Times New Roman"/>
          <w:color w:val="0070C0"/>
          <w:sz w:val="24"/>
          <w:szCs w:val="24"/>
          <w:lang w:eastAsia="ru-RU"/>
        </w:rPr>
        <w:t xml:space="preserve"> </w:t>
      </w:r>
      <w:r w:rsidRPr="00434D79">
        <w:rPr>
          <w:rFonts w:ascii="Times New Roman" w:eastAsia="Times New Roman" w:hAnsi="Times New Roman" w:cs="Times New Roman"/>
          <w:sz w:val="24"/>
          <w:szCs w:val="24"/>
          <w:lang w:eastAsia="ru-RU"/>
        </w:rPr>
        <w:t xml:space="preserve">Место поставки товара: </w:t>
      </w:r>
      <w:r w:rsidR="00295E92" w:rsidRPr="0039226B">
        <w:rPr>
          <w:rStyle w:val="FontStyle19"/>
          <w:sz w:val="24"/>
          <w:szCs w:val="24"/>
        </w:rPr>
        <w:t>Тюме</w:t>
      </w:r>
      <w:r w:rsidR="00295E92">
        <w:rPr>
          <w:rStyle w:val="FontStyle19"/>
          <w:sz w:val="24"/>
          <w:szCs w:val="24"/>
        </w:rPr>
        <w:t>нская область, ХМАО, г. Пыть-Ях</w:t>
      </w:r>
      <w:r w:rsidR="00295E92" w:rsidRPr="0039226B">
        <w:rPr>
          <w:rStyle w:val="FontStyle19"/>
          <w:sz w:val="24"/>
          <w:szCs w:val="24"/>
        </w:rPr>
        <w:t xml:space="preserve">, </w:t>
      </w:r>
      <w:r w:rsidR="00295E92">
        <w:rPr>
          <w:rStyle w:val="FontStyle19"/>
          <w:sz w:val="24"/>
          <w:szCs w:val="24"/>
        </w:rPr>
        <w:t xml:space="preserve">ул. Солнечная 5, Мамонтовская производственно-технологическая база, филиала АО </w:t>
      </w:r>
      <w:r w:rsidR="005E04E7">
        <w:rPr>
          <w:rStyle w:val="FontStyle19"/>
          <w:sz w:val="24"/>
          <w:szCs w:val="24"/>
        </w:rPr>
        <w:t>«</w:t>
      </w:r>
      <w:r w:rsidR="00295E92">
        <w:rPr>
          <w:rStyle w:val="FontStyle19"/>
          <w:sz w:val="24"/>
          <w:szCs w:val="24"/>
        </w:rPr>
        <w:t>Тюменьэнерго</w:t>
      </w:r>
      <w:r w:rsidR="005E04E7">
        <w:rPr>
          <w:rStyle w:val="FontStyle19"/>
          <w:sz w:val="24"/>
          <w:szCs w:val="24"/>
        </w:rPr>
        <w:t>»</w:t>
      </w:r>
      <w:r w:rsidR="00295E92">
        <w:rPr>
          <w:rStyle w:val="FontStyle19"/>
          <w:sz w:val="24"/>
          <w:szCs w:val="24"/>
        </w:rPr>
        <w:t xml:space="preserve"> Нефтеюганские</w:t>
      </w:r>
      <w:r w:rsidR="00295E92" w:rsidRPr="0039226B">
        <w:rPr>
          <w:rStyle w:val="FontStyle19"/>
          <w:sz w:val="24"/>
          <w:szCs w:val="24"/>
        </w:rPr>
        <w:t xml:space="preserve"> электрические сети</w:t>
      </w:r>
      <w:r w:rsidRPr="00434D79">
        <w:rPr>
          <w:rFonts w:ascii="Times New Roman" w:eastAsia="Times New Roman" w:hAnsi="Times New Roman" w:cs="Times New Roman"/>
          <w:sz w:val="24"/>
          <w:szCs w:val="24"/>
          <w:lang w:eastAsia="ru-RU"/>
        </w:rPr>
        <w:t>.</w:t>
      </w:r>
    </w:p>
    <w:p w:rsidR="003E4264" w:rsidRPr="00E46E4D" w:rsidRDefault="003E4264" w:rsidP="003E4264">
      <w:pPr>
        <w:pStyle w:val="a6"/>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w:t>
      </w:r>
      <w:r w:rsidRPr="00A130BE">
        <w:rPr>
          <w:rFonts w:ascii="Times New Roman" w:eastAsia="Times New Roman" w:hAnsi="Times New Roman" w:cs="Times New Roman"/>
          <w:sz w:val="24"/>
          <w:szCs w:val="24"/>
          <w:lang w:eastAsia="ru-RU"/>
        </w:rPr>
        <w:t>плата производится безналичным перечислением денежных средств на расчетный счет Продавца в размере 100% стоимости товара в течение 30 дней после получения товара Покупателем, на основании товарных накладных и счетов-фактур</w:t>
      </w:r>
      <w:r w:rsidRPr="00E46E4D">
        <w:rPr>
          <w:rFonts w:ascii="Times New Roman" w:eastAsia="Times New Roman" w:hAnsi="Times New Roman" w:cs="Times New Roman"/>
          <w:sz w:val="24"/>
          <w:szCs w:val="24"/>
          <w:lang w:eastAsia="ru-RU"/>
        </w:rPr>
        <w:t>.</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Товар соответствует техническим требованиям, указанным в техническом задании.</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Качество продукции должно соответствовать ГОСТУ, ТУ и подтверждаться сертификатами соответствия.</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 случае поставки продукции, не соответствующей техническим требованиям, Поставщик (Продавец) обязан в течение 14 дней произвести замену некачественной продукции за свой счет.</w:t>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Цена Товара должна быть указана с учетом затрат на страхование, транспортные расходы, уплату налогов, таможенных пошлин, сборов, упаковку и с учетом всех скидок предлагаемых Поставщиком.</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Все цены должны быть выражены в российских рублях.</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Участник, ставший победителем запроса цен, берёт на себя обязательство не изменять цену, указанную в его предложении, до окончания выполнения поставок</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Оплата осуществляется по безналичному расчету платежными поручениями путем перечисления Покупателем денежных средств на расчетный счет Поставщика после получения продукции на основании подписанной сторонами товарной накладной и счет – фактуры.</w:t>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r w:rsidRPr="003E4264">
        <w:rPr>
          <w:rFonts w:ascii="Times New Roman" w:eastAsia="Times New Roman" w:hAnsi="Times New Roman" w:cs="Times New Roman"/>
          <w:sz w:val="24"/>
          <w:szCs w:val="24"/>
          <w:lang w:eastAsia="ru-RU"/>
        </w:rPr>
        <w:tab/>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Настоящим обязуемся, в случае признания нашей заявки выигравшей данный запрос цен, подписать Договор в срок не ранее чем через десять календарных дней, но не более двадцати рабочих дней со дня подписания протокола по выбору победителя. </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проведенного запроса цен, АО «Тюменьэнерго» имеет право в одностороннем порядке расторгнуть договор, взыскать возникшие убытки.</w:t>
      </w:r>
    </w:p>
    <w:p w:rsidR="003E4264" w:rsidRPr="003E4264" w:rsidRDefault="003E4264" w:rsidP="003E4264">
      <w:pPr>
        <w:numPr>
          <w:ilvl w:val="0"/>
          <w:numId w:val="6"/>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Мы признаем, что направление АО «Тюменьэнерго» приглашения к участию в запросе цен и предоставление Поставщиком предложения не накладывает на стороны никаких дополнительных обязательств.</w:t>
      </w: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Pr="00A45BF8" w:rsidRDefault="00A45BF8" w:rsidP="00A45BF8">
      <w:pPr>
        <w:spacing w:after="0" w:line="240" w:lineRule="auto"/>
        <w:jc w:val="both"/>
        <w:rPr>
          <w:rFonts w:ascii="Times New Roman" w:eastAsia="Times New Roman" w:hAnsi="Times New Roman" w:cs="Times New Roman"/>
          <w:sz w:val="24"/>
          <w:szCs w:val="24"/>
          <w:lang w:eastAsia="ru-RU"/>
        </w:rPr>
      </w:pP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Excel</w:t>
      </w:r>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7"/>
      <w:bookmarkEnd w:id="18"/>
      <w:bookmarkEnd w:id="19"/>
      <w:bookmarkEnd w:id="20"/>
      <w:bookmarkEnd w:id="21"/>
      <w:bookmarkEnd w:id="22"/>
      <w:bookmarkEnd w:id="23"/>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lastRenderedPageBreak/>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п/п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722B21" w:rsidRPr="00666327" w:rsidRDefault="00722B21" w:rsidP="00722B21">
      <w:pPr>
        <w:pStyle w:val="20"/>
        <w:numPr>
          <w:ilvl w:val="1"/>
          <w:numId w:val="3"/>
        </w:numPr>
        <w:rPr>
          <w:sz w:val="24"/>
          <w:szCs w:val="24"/>
        </w:rPr>
      </w:pPr>
      <w:r w:rsidRPr="00666327">
        <w:rPr>
          <w:sz w:val="24"/>
          <w:szCs w:val="24"/>
        </w:rPr>
        <w:t>Инструкции по заполнению</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lastRenderedPageBreak/>
        <w:t>Участник указывает свое фирменное наименование (в т.ч. организационно-правовую форму) и свой адрес.</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84328"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4" w:name="_Toc375864458"/>
      <w:r w:rsidRPr="00666327">
        <w:rPr>
          <w:rFonts w:ascii="Times New Roman" w:eastAsia="Times New Roman" w:hAnsi="Times New Roman" w:cs="Times New Roman"/>
          <w:b/>
          <w:bCs/>
          <w:iCs/>
          <w:sz w:val="24"/>
          <w:szCs w:val="24"/>
          <w:lang w:eastAsia="ru-RU"/>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666327">
        <w:rPr>
          <w:rFonts w:ascii="Times New Roman" w:eastAsia="Times New Roman" w:hAnsi="Times New Roman" w:cs="Times New Roman"/>
          <w:b/>
          <w:bCs/>
          <w:iCs/>
          <w:sz w:val="24"/>
          <w:szCs w:val="24"/>
          <w:lang w:eastAsia="ru-RU"/>
        </w:rPr>
        <w:t xml:space="preserve"> (форма 3)</w:t>
      </w:r>
      <w:bookmarkEnd w:id="24"/>
      <w:r w:rsidR="00184328" w:rsidRPr="00666327">
        <w:rPr>
          <w:rFonts w:ascii="Times New Roman" w:eastAsia="Times New Roman" w:hAnsi="Times New Roman" w:cs="Times New Roman"/>
          <w:b/>
          <w:bCs/>
          <w:iCs/>
          <w:sz w:val="24"/>
          <w:szCs w:val="24"/>
          <w:lang w:eastAsia="ru-RU"/>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Исх. №_______________</w:t>
      </w:r>
      <w:r w:rsidR="00AA58BB">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 __________________________</w:t>
      </w:r>
      <w:r w:rsidR="00AA58BB">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_______20___г.</w:t>
      </w:r>
      <w:r w:rsidR="00AA58BB">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AA58BB"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AA58BB" w:rsidP="00154100">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lang w:eastAsia="ru-RU"/>
        </w:rPr>
        <w:t xml:space="preserve">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AA58BB" w:rsidP="00184328">
      <w:pPr>
        <w:spacing w:after="0" w:line="240" w:lineRule="auto"/>
        <w:ind w:right="13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84328" w:rsidRPr="00184328">
        <w:rPr>
          <w:rFonts w:ascii="Times New Roman" w:eastAsia="Times New Roman" w:hAnsi="Times New Roman" w:cs="Times New Roman"/>
          <w:sz w:val="24"/>
          <w:szCs w:val="24"/>
          <w:lang w:eastAsia="ru-RU"/>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931027" w:rsidRPr="003E4264" w:rsidRDefault="00E15C34" w:rsidP="003E4264">
            <w:pPr>
              <w:spacing w:after="0" w:line="240" w:lineRule="auto"/>
              <w:jc w:val="center"/>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Поставка </w:t>
            </w:r>
            <w:r w:rsidR="003E4264" w:rsidRPr="003E4264">
              <w:rPr>
                <w:rFonts w:ascii="Times New Roman" w:eastAsia="Times New Roman" w:hAnsi="Times New Roman" w:cs="Times New Roman"/>
                <w:sz w:val="24"/>
                <w:szCs w:val="24"/>
                <w:lang w:eastAsia="ru-RU"/>
              </w:rPr>
              <w:t>мебели</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w:t>
            </w:r>
            <w:r w:rsidR="00AA58BB">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lang w:eastAsia="ru-RU"/>
              </w:rPr>
              <w:t>сделки,</w:t>
            </w:r>
            <w:r w:rsidR="00AA58BB">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lang w:eastAsia="ru-RU"/>
              </w:rPr>
              <w:t>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В совершении сделки имеется </w:t>
            </w:r>
            <w:r w:rsidR="00184328" w:rsidRPr="00184328">
              <w:rPr>
                <w:rFonts w:ascii="Times New Roman" w:eastAsia="Times New Roman" w:hAnsi="Times New Roman" w:cs="Times New Roman"/>
                <w:i/>
                <w:sz w:val="24"/>
                <w:szCs w:val="24"/>
                <w:lang w:eastAsia="ru-RU"/>
              </w:rPr>
              <w:lastRenderedPageBreak/>
              <w:t>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___________________________</w:t>
      </w:r>
      <w:r w:rsidR="00AA58BB">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 __________________________</w:t>
      </w:r>
      <w:r w:rsidR="00AA58BB">
        <w:rPr>
          <w:rFonts w:ascii="Times New Roman" w:eastAsia="Times New Roman" w:hAnsi="Times New Roman" w:cs="Times New Roman"/>
          <w:sz w:val="24"/>
          <w:szCs w:val="24"/>
          <w:lang w:eastAsia="ru-RU"/>
        </w:rPr>
        <w:t xml:space="preserve">    </w:t>
      </w:r>
    </w:p>
    <w:p w:rsidR="00184328" w:rsidRPr="00184328" w:rsidRDefault="00AA58BB" w:rsidP="0018432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84328" w:rsidRPr="00184328">
        <w:rPr>
          <w:rFonts w:ascii="Times New Roman" w:eastAsia="Times New Roman" w:hAnsi="Times New Roman" w:cs="Times New Roman"/>
          <w:sz w:val="24"/>
          <w:szCs w:val="24"/>
          <w:lang w:eastAsia="ru-RU"/>
        </w:rPr>
        <w:t>Ф.И.О.</w:t>
      </w:r>
      <w:r>
        <w:rPr>
          <w:rFonts w:ascii="Times New Roman" w:eastAsia="Times New Roman" w:hAnsi="Times New Roman" w:cs="Times New Roman"/>
          <w:sz w:val="24"/>
          <w:szCs w:val="24"/>
          <w:lang w:eastAsia="ru-RU"/>
        </w:rPr>
        <w:t xml:space="preserve">                                           </w:t>
      </w:r>
      <w:r w:rsidR="00184328" w:rsidRPr="00184328">
        <w:rPr>
          <w:rFonts w:ascii="Times New Roman" w:eastAsia="Times New Roman" w:hAnsi="Times New Roman" w:cs="Times New Roman"/>
          <w:sz w:val="24"/>
          <w:szCs w:val="24"/>
          <w:lang w:eastAsia="ru-RU"/>
        </w:rPr>
        <w:t>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1</w:t>
      </w:r>
      <w:r w:rsidR="00AA58BB">
        <w:rPr>
          <w:rFonts w:ascii="Times New Roman" w:eastAsia="Times New Roman" w:hAnsi="Times New Roman" w:cs="Times New Roman"/>
          <w:sz w:val="24"/>
          <w:szCs w:val="24"/>
          <w:vertAlign w:val="superscript"/>
          <w:lang w:eastAsia="ru-RU"/>
        </w:rPr>
        <w:t xml:space="preserve"> </w:t>
      </w:r>
      <w:r w:rsidRPr="00184328">
        <w:rPr>
          <w:rFonts w:ascii="Times New Roman" w:eastAsia="Times New Roman" w:hAnsi="Times New Roman" w:cs="Times New Roman"/>
          <w:sz w:val="24"/>
          <w:szCs w:val="24"/>
          <w:vertAlign w:val="superscript"/>
          <w:lang w:eastAsia="ru-RU"/>
        </w:rPr>
        <w:t xml:space="preserve">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2</w:t>
      </w:r>
      <w:r w:rsidR="00AA58BB">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AA58BB" w:rsidP="00455026">
      <w:pPr>
        <w:spacing w:after="12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55026" w:rsidRPr="00455026">
        <w:rPr>
          <w:rFonts w:ascii="Times New Roman" w:eastAsia="Times New Roman" w:hAnsi="Times New Roman" w:cs="Times New Roman"/>
          <w:sz w:val="24"/>
          <w:szCs w:val="24"/>
          <w:lang w:eastAsia="ru-RU"/>
        </w:rPr>
        <w:tab/>
        <w:t xml:space="preserve">Крупная сделка для ООО: ФЗ </w:t>
      </w:r>
      <w:r w:rsidR="005E04E7">
        <w:rPr>
          <w:rFonts w:ascii="Times New Roman" w:eastAsia="Times New Roman" w:hAnsi="Times New Roman" w:cs="Times New Roman"/>
          <w:sz w:val="24"/>
          <w:szCs w:val="24"/>
          <w:lang w:eastAsia="ru-RU"/>
        </w:rPr>
        <w:t>«</w:t>
      </w:r>
      <w:r w:rsidR="00455026"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00455026"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AA58BB">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4F2FFD">
      <w:pPr>
        <w:widowControl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lastRenderedPageBreak/>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w:t>
      </w:r>
      <w:r w:rsidR="004F2FFD">
        <w:rPr>
          <w:rFonts w:ascii="Times New Roman" w:eastAsia="Times New Roman" w:hAnsi="Times New Roman" w:cs="Times New Roman"/>
          <w:i/>
          <w:sz w:val="24"/>
          <w:szCs w:val="24"/>
          <w:lang w:eastAsia="ru-RU"/>
        </w:rPr>
        <w:t>.</w:t>
      </w:r>
      <w:r w:rsidR="004F2FFD"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w:t>
      </w:r>
      <w:r w:rsidR="00AA58BB">
        <w:rPr>
          <w:rFonts w:ascii="Times New Roman" w:eastAsia="Times New Roman" w:hAnsi="Times New Roman" w:cs="Times New Roman"/>
          <w:i/>
          <w:sz w:val="24"/>
          <w:szCs w:val="24"/>
          <w:lang w:eastAsia="ru-RU"/>
        </w:rPr>
        <w:t xml:space="preserve">  </w:t>
      </w:r>
      <w:r w:rsidR="00455026"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Необходимо указать, на основании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E04E7">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w:t>
      </w:r>
      <w:r w:rsidR="00AA58BB">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w:t>
      </w:r>
      <w:r w:rsidR="00AA58BB">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E04E7">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lastRenderedPageBreak/>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10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r w:rsidR="001903A3">
        <w:rPr>
          <w:rFonts w:ascii="Times New Roman" w:eastAsia="Times New Roman" w:hAnsi="Times New Roman" w:cs="Times New Roman"/>
          <w:i/>
          <w:sz w:val="24"/>
          <w:szCs w:val="24"/>
          <w:lang w:eastAsia="ru-RU"/>
        </w:rPr>
        <w:t>«</w:t>
      </w:r>
      <w:r w:rsidR="001903A3" w:rsidRPr="00455026">
        <w:rPr>
          <w:rFonts w:ascii="Times New Roman" w:eastAsia="Times New Roman" w:hAnsi="Times New Roman" w:cs="Times New Roman"/>
          <w:i/>
          <w:sz w:val="24"/>
          <w:szCs w:val="24"/>
          <w:lang w:eastAsia="ru-RU"/>
        </w:rPr>
        <w:t>АО» 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w:t>
      </w:r>
      <w:r w:rsidR="00AA58BB">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AA58BB"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2740976"/>
      <w:r w:rsidRPr="00666327">
        <w:rPr>
          <w:rFonts w:ascii="Times New Roman" w:eastAsia="Times New Roman" w:hAnsi="Times New Roman" w:cs="Times New Roman"/>
          <w:b/>
          <w:bCs/>
          <w:iCs/>
          <w:sz w:val="24"/>
          <w:szCs w:val="24"/>
          <w:lang w:eastAsia="ru-RU"/>
        </w:rPr>
        <w:t>Декларация о соответствии Участника закупки критериям отнесения к субъектам малого и среднего предпринимательства (форма 4)</w:t>
      </w:r>
      <w:bookmarkEnd w:id="25"/>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2"/>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E5934"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w:t>
      </w:r>
      <w:r w:rsidR="00035A89" w:rsidRPr="001E5934">
        <w:rPr>
          <w:rFonts w:ascii="Times New Roman" w:hAnsi="Times New Roman" w:cs="Times New Roman"/>
          <w:sz w:val="24"/>
          <w:szCs w:val="24"/>
        </w:rPr>
        <w:t>ФЗ «</w:t>
      </w:r>
      <w:r w:rsidRPr="001E5934">
        <w:rPr>
          <w:rFonts w:ascii="Times New Roman" w:hAnsi="Times New Roman" w:cs="Times New Roman"/>
          <w:sz w:val="24"/>
          <w:szCs w:val="24"/>
        </w:rPr>
        <w:t>О развитии малого и среднего предпринимательства в</w:t>
      </w:r>
      <w:r w:rsidR="00AA58BB">
        <w:rPr>
          <w:rFonts w:ascii="Times New Roman" w:hAnsi="Times New Roman" w:cs="Times New Roman"/>
          <w:sz w:val="24"/>
          <w:szCs w:val="24"/>
        </w:rPr>
        <w:t xml:space="preserve"> </w:t>
      </w:r>
      <w:r w:rsidRPr="001E5934">
        <w:rPr>
          <w:rFonts w:ascii="Times New Roman" w:hAnsi="Times New Roman" w:cs="Times New Roman"/>
          <w:sz w:val="24"/>
          <w:szCs w:val="24"/>
        </w:rPr>
        <w:t xml:space="preserve"> Российской </w:t>
      </w:r>
      <w:r w:rsidR="00035A89" w:rsidRPr="001E5934">
        <w:rPr>
          <w:rFonts w:ascii="Times New Roman" w:hAnsi="Times New Roman" w:cs="Times New Roman"/>
          <w:sz w:val="24"/>
          <w:szCs w:val="24"/>
        </w:rPr>
        <w:t>Федерации</w:t>
      </w:r>
      <w:r w:rsidR="00035A89">
        <w:rPr>
          <w:rFonts w:ascii="Times New Roman" w:hAnsi="Times New Roman" w:cs="Times New Roman"/>
          <w:sz w:val="24"/>
          <w:szCs w:val="24"/>
        </w:rPr>
        <w:t>»</w:t>
      </w:r>
      <w:r w:rsidR="00035A89" w:rsidRPr="001E5934">
        <w:rPr>
          <w:rFonts w:ascii="Times New Roman" w:hAnsi="Times New Roman" w:cs="Times New Roman"/>
          <w:sz w:val="24"/>
          <w:szCs w:val="24"/>
        </w:rPr>
        <w:t xml:space="preserve"> удовлетворяет</w:t>
      </w:r>
      <w:r w:rsidRPr="001E5934">
        <w:rPr>
          <w:rFonts w:ascii="Times New Roman" w:hAnsi="Times New Roman" w:cs="Times New Roman"/>
          <w:sz w:val="24"/>
          <w:szCs w:val="24"/>
        </w:rPr>
        <w:t xml:space="preserve">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001E5934" w:rsidRPr="001E5934">
        <w:rPr>
          <w:rFonts w:ascii="Times New Roman" w:hAnsi="Times New Roman" w:cs="Times New Roman"/>
          <w:i/>
          <w:sz w:val="24"/>
          <w:szCs w:val="24"/>
        </w:rPr>
        <w:t>(N, сведения о дате выдачи документа и выдавшем его органе)</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001E5934" w:rsidRPr="001E5934">
          <w:rPr>
            <w:rFonts w:ascii="Times New Roman" w:hAnsi="Times New Roman" w:cs="Times New Roman"/>
            <w:sz w:val="24"/>
            <w:szCs w:val="24"/>
          </w:rPr>
          <w:t>*</w:t>
        </w:r>
      </w:hyperlink>
      <w:r w:rsidR="001E5934"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высокотехнологичного </w:t>
            </w:r>
            <w:r w:rsidRPr="001E5934">
              <w:rPr>
                <w:rFonts w:ascii="Times New Roman" w:hAnsi="Times New Roman" w:cs="Times New Roman"/>
                <w:sz w:val="24"/>
                <w:szCs w:val="24"/>
              </w:rPr>
              <w:lastRenderedPageBreak/>
              <w:t>(инновационного)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r w:rsidRPr="001E5934">
              <w:rPr>
                <w:rFonts w:ascii="Times New Roman" w:hAnsi="Times New Roman" w:cs="Times New Roman"/>
                <w:sz w:val="24"/>
                <w:szCs w:val="24"/>
              </w:rPr>
              <w:t>Сколково</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w:t>
            </w:r>
            <w:r w:rsidRPr="001E5934">
              <w:rPr>
                <w:rFonts w:ascii="Times New Roman" w:hAnsi="Times New Roman" w:cs="Times New Roman"/>
                <w:sz w:val="24"/>
                <w:szCs w:val="24"/>
              </w:rPr>
              <w:lastRenderedPageBreak/>
              <w:t>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0"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1" w:history="1">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lastRenderedPageBreak/>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6"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FD0249" w:rsidRPr="00666327">
        <w:rPr>
          <w:rFonts w:ascii="Times New Roman" w:eastAsia="Times New Roman" w:hAnsi="Times New Roman" w:cs="Times New Roman"/>
          <w:b/>
          <w:bCs/>
          <w:iCs/>
          <w:sz w:val="24"/>
          <w:szCs w:val="24"/>
          <w:lang w:eastAsia="ru-RU"/>
        </w:rPr>
        <w:t>5</w:t>
      </w:r>
      <w:r w:rsidRPr="00666327">
        <w:rPr>
          <w:rFonts w:ascii="Times New Roman" w:eastAsia="Times New Roman" w:hAnsi="Times New Roman" w:cs="Times New Roman"/>
          <w:b/>
          <w:bCs/>
          <w:iCs/>
          <w:sz w:val="24"/>
          <w:szCs w:val="24"/>
          <w:lang w:eastAsia="ru-RU"/>
        </w:rPr>
        <w:t>)</w:t>
      </w:r>
      <w:bookmarkEnd w:id="26"/>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lastRenderedPageBreak/>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 xml:space="preserve">проживающий (ая)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3"/>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311B20" w:rsidRPr="00192C13">
        <w:t>в ПАО</w:t>
      </w:r>
      <w:r w:rsidRPr="00192C13">
        <w:t xml:space="preserve"> </w:t>
      </w:r>
      <w:r w:rsidR="005E04E7">
        <w:t>«</w:t>
      </w:r>
      <w:r w:rsidRPr="00192C13">
        <w:t>Россети</w:t>
      </w:r>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w:t>
      </w:r>
      <w:r w:rsidRPr="00192C13">
        <w:rPr>
          <w:rFonts w:ascii="Times New Roman" w:hAnsi="Times New Roman"/>
        </w:rPr>
        <w:lastRenderedPageBreak/>
        <w:t>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7" w:name="_Toc459904207"/>
      <w:r w:rsidRPr="00311B20">
        <w:rPr>
          <w:rFonts w:ascii="Times New Roman" w:eastAsia="Times New Roman" w:hAnsi="Times New Roman" w:cs="Times New Roman"/>
          <w:b/>
          <w:bCs/>
          <w:iCs/>
          <w:sz w:val="24"/>
          <w:szCs w:val="24"/>
          <w:lang w:eastAsia="ru-RU"/>
        </w:rPr>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035A89">
        <w:rPr>
          <w:rFonts w:ascii="Times New Roman" w:eastAsia="Times New Roman" w:hAnsi="Times New Roman" w:cs="Times New Roman"/>
          <w:b/>
          <w:bCs/>
          <w:iCs/>
          <w:sz w:val="24"/>
          <w:szCs w:val="24"/>
          <w:lang w:eastAsia="ru-RU"/>
        </w:rPr>
        <w:t>ПАО</w:t>
      </w:r>
      <w:r w:rsidR="00035A89" w:rsidRPr="00311B20">
        <w:rPr>
          <w:rFonts w:ascii="Times New Roman" w:eastAsia="Times New Roman" w:hAnsi="Times New Roman" w:cs="Times New Roman"/>
          <w:b/>
          <w:bCs/>
          <w:iCs/>
          <w:sz w:val="24"/>
          <w:szCs w:val="24"/>
          <w:lang w:eastAsia="ru-RU"/>
        </w:rPr>
        <w:t> </w:t>
      </w:r>
      <w:r w:rsidR="00035A89">
        <w:rPr>
          <w:rFonts w:ascii="Times New Roman" w:eastAsia="Times New Roman" w:hAnsi="Times New Roman" w:cs="Times New Roman"/>
          <w:b/>
          <w:bCs/>
          <w:iCs/>
          <w:sz w:val="24"/>
          <w:szCs w:val="24"/>
          <w:lang w:eastAsia="ru-RU"/>
        </w:rPr>
        <w:t>«</w:t>
      </w:r>
      <w:r w:rsidR="00035A89" w:rsidRPr="00311B20">
        <w:rPr>
          <w:rFonts w:ascii="Times New Roman" w:eastAsia="Times New Roman" w:hAnsi="Times New Roman" w:cs="Times New Roman"/>
          <w:b/>
          <w:bCs/>
          <w:iCs/>
          <w:sz w:val="24"/>
          <w:szCs w:val="24"/>
          <w:lang w:eastAsia="ru-RU"/>
        </w:rPr>
        <w:t>Россетти</w:t>
      </w:r>
      <w:r w:rsidR="005E04E7">
        <w:rPr>
          <w:rFonts w:ascii="Times New Roman" w:eastAsia="Times New Roman" w:hAnsi="Times New Roman" w:cs="Times New Roman"/>
          <w:b/>
          <w:bCs/>
          <w:iCs/>
          <w:sz w:val="24"/>
          <w:szCs w:val="24"/>
          <w:lang w:eastAsia="ru-RU"/>
        </w:rPr>
        <w:t>»</w:t>
      </w:r>
      <w:bookmarkEnd w:id="27"/>
      <w:r w:rsidR="00524531" w:rsidRPr="00311B20">
        <w:rPr>
          <w:rFonts w:ascii="Times New Roman" w:eastAsia="Times New Roman" w:hAnsi="Times New Roman" w:cs="Times New Roman"/>
          <w:b/>
          <w:bCs/>
          <w:iCs/>
          <w:sz w:val="24"/>
          <w:szCs w:val="24"/>
          <w:lang w:eastAsia="ru-RU"/>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b/>
          <w:bCs/>
        </w:rPr>
        <w:t>«</w:t>
      </w:r>
      <w:r w:rsidRPr="00AA2B36">
        <w:rPr>
          <w:b/>
          <w:bCs/>
        </w:rPr>
        <w:t>Россети</w:t>
      </w:r>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032"/>
        <w:gridCol w:w="876"/>
        <w:gridCol w:w="504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311B20">
      <w:pPr>
        <w:widowControl w:val="0"/>
        <w:numPr>
          <w:ilvl w:val="2"/>
          <w:numId w:val="40"/>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lastRenderedPageBreak/>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576B26">
      <w:pPr>
        <w:pStyle w:val="a6"/>
        <w:numPr>
          <w:ilvl w:val="0"/>
          <w:numId w:val="7"/>
        </w:numPr>
        <w:spacing w:before="120" w:after="120" w:line="240" w:lineRule="auto"/>
        <w:ind w:left="0" w:firstLine="0"/>
        <w:rPr>
          <w:rFonts w:ascii="Times New Roman" w:hAnsi="Times New Roman" w:cs="Times New Roman"/>
          <w:b/>
          <w:sz w:val="24"/>
          <w:szCs w:val="24"/>
        </w:rPr>
      </w:pPr>
      <w:bookmarkStart w:id="28" w:name="_Toc471913967"/>
      <w:bookmarkStart w:id="29" w:name="_Ref471914717"/>
      <w:bookmarkStart w:id="30"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00035A89">
        <w:rPr>
          <w:rFonts w:ascii="Times New Roman" w:hAnsi="Times New Roman" w:cs="Times New Roman"/>
          <w:b/>
          <w:sz w:val="24"/>
        </w:rPr>
        <w:t>7</w:t>
      </w:r>
      <w:r w:rsidRPr="00576B26">
        <w:rPr>
          <w:rFonts w:ascii="Times New Roman" w:hAnsi="Times New Roman" w:cs="Times New Roman"/>
          <w:b/>
          <w:sz w:val="24"/>
          <w:szCs w:val="24"/>
        </w:rPr>
        <w:t>)</w:t>
      </w:r>
      <w:bookmarkEnd w:id="28"/>
      <w:bookmarkEnd w:id="29"/>
      <w:bookmarkEnd w:id="30"/>
    </w:p>
    <w:p w:rsidR="00576B26" w:rsidRPr="003322F7" w:rsidRDefault="00576B26" w:rsidP="00576B26">
      <w:pPr>
        <w:keepNext/>
        <w:numPr>
          <w:ilvl w:val="2"/>
          <w:numId w:val="3"/>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76B26" w:rsidRPr="003322F7" w:rsidTr="001B19B9">
        <w:trPr>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9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180" w:type="dxa"/>
            <w:gridSpan w:val="4"/>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31"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576B26">
        <w:rPr>
          <w:rFonts w:ascii="Times New Roman" w:eastAsia="Times New Roman" w:hAnsi="Times New Roman" w:cs="Times New Roman"/>
          <w:b/>
          <w:bCs/>
          <w:iCs/>
          <w:sz w:val="24"/>
          <w:szCs w:val="24"/>
          <w:lang w:eastAsia="ru-RU"/>
        </w:rPr>
        <w:t>8</w:t>
      </w:r>
      <w:r w:rsidRPr="00311B20">
        <w:rPr>
          <w:rFonts w:ascii="Times New Roman" w:eastAsia="Times New Roman" w:hAnsi="Times New Roman" w:cs="Times New Roman"/>
          <w:b/>
          <w:bCs/>
          <w:iCs/>
          <w:sz w:val="24"/>
          <w:szCs w:val="24"/>
          <w:lang w:eastAsia="ru-RU"/>
        </w:rPr>
        <w:t>)</w:t>
      </w:r>
      <w:bookmarkEnd w:id="31"/>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освобождение, предложение или обещание освободить от исполнения обязательства </w:t>
      </w:r>
      <w:r w:rsidRPr="00524531">
        <w:rPr>
          <w:rFonts w:ascii="Times New Roman" w:eastAsia="Times New Roman" w:hAnsi="Times New Roman" w:cs="Times New Roman"/>
          <w:sz w:val="24"/>
          <w:szCs w:val="24"/>
          <w:lang w:eastAsia="ru-RU"/>
        </w:rPr>
        <w:lastRenderedPageBreak/>
        <w:t>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Cтимулирование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22"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576B26">
      <w:pPr>
        <w:pStyle w:val="20"/>
        <w:keepNext w:val="0"/>
        <w:widowControl w:val="0"/>
        <w:numPr>
          <w:ilvl w:val="0"/>
          <w:numId w:val="7"/>
        </w:numPr>
        <w:spacing w:before="120"/>
        <w:rPr>
          <w:sz w:val="24"/>
          <w:szCs w:val="24"/>
        </w:rPr>
      </w:pPr>
      <w:bookmarkStart w:id="32" w:name="_Toc471913970"/>
      <w:bookmarkStart w:id="33" w:name="_Ref471914046"/>
      <w:bookmarkStart w:id="34" w:name="_Ref472586643"/>
      <w:r w:rsidRPr="003322F7">
        <w:rPr>
          <w:sz w:val="24"/>
          <w:szCs w:val="24"/>
        </w:rPr>
        <w:t>План распределения выполнения объемов поставок между членами коллективного участника (форма </w:t>
      </w:r>
      <w:r w:rsidR="00035A89">
        <w:rPr>
          <w:sz w:val="24"/>
        </w:rPr>
        <w:t>9</w:t>
      </w:r>
      <w:r w:rsidRPr="003322F7">
        <w:rPr>
          <w:sz w:val="24"/>
          <w:szCs w:val="24"/>
        </w:rPr>
        <w:t>)</w:t>
      </w:r>
      <w:bookmarkEnd w:id="32"/>
      <w:bookmarkEnd w:id="33"/>
      <w:bookmarkEnd w:id="34"/>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lastRenderedPageBreak/>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576B26" w:rsidP="00576B26">
      <w:pPr>
        <w:pStyle w:val="a6"/>
        <w:widowControl w:val="0"/>
        <w:numPr>
          <w:ilvl w:val="0"/>
          <w:numId w:val="42"/>
        </w:numPr>
        <w:suppressAutoHyphens/>
        <w:spacing w:after="0" w:line="240" w:lineRule="auto"/>
        <w:jc w:val="center"/>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План распределения выполнения объемов поставок</w:t>
      </w:r>
      <w:r w:rsidR="00AA58BB">
        <w:rPr>
          <w:rFonts w:ascii="Times New Roman" w:eastAsia="Times New Roman" w:hAnsi="Times New Roman" w:cs="Times New Roman"/>
          <w:b/>
          <w:sz w:val="24"/>
          <w:szCs w:val="24"/>
          <w:lang w:eastAsia="ru-RU"/>
        </w:rPr>
        <w:t xml:space="preserve"> </w:t>
      </w:r>
      <w:r w:rsidRPr="003322F7">
        <w:rPr>
          <w:rFonts w:ascii="Times New Roman" w:eastAsia="Times New Roman" w:hAnsi="Times New Roman" w:cs="Times New Roman"/>
          <w:b/>
          <w:sz w:val="24"/>
          <w:szCs w:val="24"/>
          <w:lang w:eastAsia="ru-RU"/>
        </w:rPr>
        <w:b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Открытый запрос цен на право заключения договора на поставку </w:t>
      </w:r>
      <w:r>
        <w:rPr>
          <w:rFonts w:ascii="Times New Roman" w:eastAsia="Times New Roman" w:hAnsi="Times New Roman" w:cs="Times New Roman"/>
          <w:sz w:val="24"/>
          <w:szCs w:val="24"/>
          <w:lang w:eastAsia="ru-RU"/>
        </w:rPr>
        <w:t>товаров хозяйственного и бытового назначения</w:t>
      </w:r>
      <w:r w:rsidRPr="003322F7">
        <w:rPr>
          <w:rFonts w:ascii="Times New Roman" w:eastAsia="Times New Roman" w:hAnsi="Times New Roman" w:cs="Times New Roman"/>
          <w:sz w:val="24"/>
          <w:szCs w:val="24"/>
          <w:lang w:eastAsia="ru-RU"/>
        </w:rPr>
        <w:t xml:space="preserve"> для нужд филиала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C61502">
        <w:rPr>
          <w:rFonts w:ascii="Times New Roman" w:eastAsia="Times New Roman" w:hAnsi="Times New Roman" w:cs="Times New Roman"/>
          <w:sz w:val="24"/>
          <w:szCs w:val="24"/>
          <w:lang w:eastAsia="ru-RU"/>
        </w:rPr>
        <w:t>Нефтеюгаснкие</w:t>
      </w:r>
      <w:r w:rsidRPr="003322F7">
        <w:rPr>
          <w:rFonts w:ascii="Times New Roman" w:eastAsia="Times New Roman" w:hAnsi="Times New Roman" w:cs="Times New Roman"/>
          <w:sz w:val="24"/>
          <w:szCs w:val="24"/>
          <w:lang w:eastAsia="ru-RU"/>
        </w:rPr>
        <w:t xml:space="preserve"> электрические сети</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856"/>
        <w:gridCol w:w="2655"/>
        <w:gridCol w:w="1493"/>
        <w:gridCol w:w="1556"/>
        <w:gridCol w:w="1695"/>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576B26">
      <w:pPr>
        <w:pStyle w:val="a6"/>
        <w:widowControl w:val="0"/>
        <w:numPr>
          <w:ilvl w:val="0"/>
          <w:numId w:val="42"/>
        </w:numPr>
        <w:suppressAutoHyphens/>
        <w:spacing w:after="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w:t>
      </w:r>
      <w:r w:rsidRPr="003322F7">
        <w:rPr>
          <w:rFonts w:ascii="Times New Roman" w:eastAsia="Times New Roman" w:hAnsi="Times New Roman" w:cs="Times New Roman"/>
          <w:sz w:val="24"/>
          <w:szCs w:val="20"/>
          <w:lang w:val="x-none" w:eastAsia="x-none"/>
        </w:rPr>
        <w:lastRenderedPageBreak/>
        <w:t>предприниматель – адрес регистрации).</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722B21">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A25" w:rsidRDefault="009D3A25" w:rsidP="00350857">
      <w:pPr>
        <w:spacing w:after="0" w:line="240" w:lineRule="auto"/>
      </w:pPr>
      <w:r>
        <w:separator/>
      </w:r>
    </w:p>
  </w:endnote>
  <w:endnote w:type="continuationSeparator" w:id="0">
    <w:p w:rsidR="009D3A25" w:rsidRDefault="009D3A25"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3A25" w:rsidRDefault="009D3A25" w:rsidP="00350857">
      <w:pPr>
        <w:spacing w:after="0" w:line="240" w:lineRule="auto"/>
      </w:pPr>
      <w:r>
        <w:separator/>
      </w:r>
    </w:p>
  </w:footnote>
  <w:footnote w:type="continuationSeparator" w:id="0">
    <w:p w:rsidR="009D3A25" w:rsidRDefault="009D3A25" w:rsidP="003508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B"/>
    <w:multiLevelType w:val="multilevel"/>
    <w:tmpl w:val="7E889DC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6A4F62"/>
    <w:multiLevelType w:val="hybridMultilevel"/>
    <w:tmpl w:val="41B8840A"/>
    <w:lvl w:ilvl="0" w:tplc="94C82DD8">
      <w:start w:val="1"/>
      <w:numFmt w:val="decimal"/>
      <w:lvlText w:val="19.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25B6CEA"/>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223F7F"/>
    <w:multiLevelType w:val="hybridMultilevel"/>
    <w:tmpl w:val="7594461E"/>
    <w:lvl w:ilvl="0" w:tplc="7C5E8144">
      <w:start w:val="1"/>
      <w:numFmt w:val="decimal"/>
      <w:lvlText w:val="19.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6"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6A5FCE"/>
    <w:multiLevelType w:val="multilevel"/>
    <w:tmpl w:val="13F02EDC"/>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15:restartNumberingAfterBreak="0">
    <w:nsid w:val="374A4452"/>
    <w:multiLevelType w:val="hybridMultilevel"/>
    <w:tmpl w:val="A094F7A4"/>
    <w:lvl w:ilvl="0" w:tplc="68D29E4C">
      <w:start w:val="1"/>
      <w:numFmt w:val="decimal"/>
      <w:lvlText w:val="13.%1."/>
      <w:lvlJc w:val="left"/>
      <w:pPr>
        <w:ind w:left="1440" w:hanging="360"/>
      </w:pPr>
      <w:rPr>
        <w:rFonts w:hint="default"/>
      </w:rPr>
    </w:lvl>
    <w:lvl w:ilvl="1" w:tplc="2F5EA576">
      <w:start w:val="1"/>
      <w:numFmt w:val="decimal"/>
      <w:lvlText w:val="19.%2."/>
      <w:lvlJc w:val="left"/>
      <w:pPr>
        <w:ind w:left="1070" w:hanging="360"/>
      </w:pPr>
      <w:rPr>
        <w:rFonts w:hint="default"/>
      </w:rPr>
    </w:lvl>
    <w:lvl w:ilvl="2" w:tplc="0A4C6864">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92E5B"/>
    <w:multiLevelType w:val="multilevel"/>
    <w:tmpl w:val="41E4304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FFA1515"/>
    <w:multiLevelType w:val="hybridMultilevel"/>
    <w:tmpl w:val="E500E3E2"/>
    <w:lvl w:ilvl="0" w:tplc="90FA6D56">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8A395C"/>
    <w:multiLevelType w:val="multilevel"/>
    <w:tmpl w:val="2B909090"/>
    <w:lvl w:ilvl="0">
      <w:start w:val="1"/>
      <w:numFmt w:val="decimal"/>
      <w:pStyle w:val="10"/>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0002F7"/>
    <w:multiLevelType w:val="hybridMultilevel"/>
    <w:tmpl w:val="98D2469A"/>
    <w:lvl w:ilvl="0" w:tplc="D9D4584A">
      <w:start w:val="1"/>
      <w:numFmt w:val="decimal"/>
      <w:lvlText w:val="19.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B6F04E4"/>
    <w:multiLevelType w:val="multilevel"/>
    <w:tmpl w:val="F3B4CFE2"/>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5" w15:restartNumberingAfterBreak="0">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7113B40"/>
    <w:multiLevelType w:val="hybridMultilevel"/>
    <w:tmpl w:val="B824C554"/>
    <w:lvl w:ilvl="0" w:tplc="0419000F">
      <w:start w:val="1"/>
      <w:numFmt w:val="decimal"/>
      <w:lvlText w:val="%1."/>
      <w:lvlJc w:val="left"/>
      <w:pPr>
        <w:ind w:left="720" w:hanging="360"/>
      </w:pPr>
      <w:rPr>
        <w:rFonts w:hint="default"/>
      </w:rPr>
    </w:lvl>
    <w:lvl w:ilvl="1" w:tplc="BE20828C">
      <w:start w:val="1"/>
      <w:numFmt w:val="decimal"/>
      <w:lvlText w:val="%2."/>
      <w:lvlJc w:val="left"/>
      <w:pPr>
        <w:ind w:left="1440" w:hanging="360"/>
      </w:pPr>
      <w:rPr>
        <w:rFonts w:ascii="Times New Roman" w:eastAsia="Times New Roman" w:hAnsi="Times New Roman" w:cs="Times New Roman"/>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E0E710D"/>
    <w:multiLevelType w:val="hybridMultilevel"/>
    <w:tmpl w:val="18664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0E72256"/>
    <w:multiLevelType w:val="hybridMultilevel"/>
    <w:tmpl w:val="E30E4D40"/>
    <w:lvl w:ilvl="0" w:tplc="239A3232">
      <w:start w:val="1"/>
      <w:numFmt w:val="decimal"/>
      <w:lvlText w:val="8.%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15:restartNumberingAfterBreak="0">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44"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7AC11928"/>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9"/>
  </w:num>
  <w:num w:numId="3">
    <w:abstractNumId w:val="23"/>
  </w:num>
  <w:num w:numId="4">
    <w:abstractNumId w:val="26"/>
  </w:num>
  <w:num w:numId="5">
    <w:abstractNumId w:val="16"/>
  </w:num>
  <w:num w:numId="6">
    <w:abstractNumId w:val="10"/>
  </w:num>
  <w:num w:numId="7">
    <w:abstractNumId w:val="8"/>
  </w:num>
  <w:num w:numId="8">
    <w:abstractNumId w:val="34"/>
  </w:num>
  <w:num w:numId="9">
    <w:abstractNumId w:val="9"/>
  </w:num>
  <w:num w:numId="10">
    <w:abstractNumId w:val="11"/>
  </w:num>
  <w:num w:numId="11">
    <w:abstractNumId w:val="19"/>
  </w:num>
  <w:num w:numId="12">
    <w:abstractNumId w:val="29"/>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3"/>
  </w:num>
  <w:num w:numId="17">
    <w:abstractNumId w:val="25"/>
  </w:num>
  <w:num w:numId="18">
    <w:abstractNumId w:val="4"/>
  </w:num>
  <w:num w:numId="19">
    <w:abstractNumId w:val="32"/>
  </w:num>
  <w:num w:numId="20">
    <w:abstractNumId w:val="27"/>
  </w:num>
  <w:num w:numId="21">
    <w:abstractNumId w:val="35"/>
  </w:num>
  <w:num w:numId="22">
    <w:abstractNumId w:val="5"/>
  </w:num>
  <w:num w:numId="23">
    <w:abstractNumId w:val="3"/>
  </w:num>
  <w:num w:numId="24">
    <w:abstractNumId w:val="1"/>
  </w:num>
  <w:num w:numId="25">
    <w:abstractNumId w:val="37"/>
  </w:num>
  <w:num w:numId="26">
    <w:abstractNumId w:val="43"/>
  </w:num>
  <w:num w:numId="27">
    <w:abstractNumId w:val="44"/>
  </w:num>
  <w:num w:numId="28">
    <w:abstractNumId w:val="42"/>
  </w:num>
  <w:num w:numId="29">
    <w:abstractNumId w:val="7"/>
  </w:num>
  <w:num w:numId="30">
    <w:abstractNumId w:val="22"/>
  </w:num>
  <w:num w:numId="31">
    <w:abstractNumId w:val="13"/>
  </w:num>
  <w:num w:numId="32">
    <w:abstractNumId w:val="24"/>
  </w:num>
  <w:num w:numId="33">
    <w:abstractNumId w:val="23"/>
  </w:num>
  <w:num w:numId="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0"/>
  </w:num>
  <w:num w:numId="37">
    <w:abstractNumId w:val="2"/>
  </w:num>
  <w:num w:numId="38">
    <w:abstractNumId w:val="45"/>
  </w:num>
  <w:num w:numId="39">
    <w:abstractNumId w:val="6"/>
  </w:num>
  <w:num w:numId="40">
    <w:abstractNumId w:val="38"/>
  </w:num>
  <w:num w:numId="41">
    <w:abstractNumId w:val="17"/>
  </w:num>
  <w:num w:numId="42">
    <w:abstractNumId w:val="28"/>
  </w:num>
  <w:num w:numId="43">
    <w:abstractNumId w:val="41"/>
  </w:num>
  <w:num w:numId="44">
    <w:abstractNumId w:val="0"/>
  </w:num>
  <w:num w:numId="45">
    <w:abstractNumId w:val="36"/>
  </w:num>
  <w:num w:numId="46">
    <w:abstractNumId w:val="20"/>
  </w:num>
  <w:num w:numId="47">
    <w:abstractNumId w:val="31"/>
  </w:num>
  <w:num w:numId="48">
    <w:abstractNumId w:val="15"/>
  </w:num>
  <w:num w:numId="49">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55FC"/>
    <w:rsid w:val="00006920"/>
    <w:rsid w:val="00007A10"/>
    <w:rsid w:val="00010FBF"/>
    <w:rsid w:val="00015DDF"/>
    <w:rsid w:val="0002646F"/>
    <w:rsid w:val="00027B5A"/>
    <w:rsid w:val="000319FB"/>
    <w:rsid w:val="00035A89"/>
    <w:rsid w:val="000405CE"/>
    <w:rsid w:val="00040C76"/>
    <w:rsid w:val="0004483B"/>
    <w:rsid w:val="00047FDD"/>
    <w:rsid w:val="00050731"/>
    <w:rsid w:val="00051FA9"/>
    <w:rsid w:val="00052AD7"/>
    <w:rsid w:val="00052D31"/>
    <w:rsid w:val="00055006"/>
    <w:rsid w:val="0005662C"/>
    <w:rsid w:val="0006005D"/>
    <w:rsid w:val="000638ED"/>
    <w:rsid w:val="00066CC1"/>
    <w:rsid w:val="00070F3D"/>
    <w:rsid w:val="0007406D"/>
    <w:rsid w:val="00082FF6"/>
    <w:rsid w:val="000840BA"/>
    <w:rsid w:val="0009592B"/>
    <w:rsid w:val="000A7C3D"/>
    <w:rsid w:val="000C4224"/>
    <w:rsid w:val="000C52C6"/>
    <w:rsid w:val="000D2BD8"/>
    <w:rsid w:val="000D5EB1"/>
    <w:rsid w:val="000F39B7"/>
    <w:rsid w:val="0010274A"/>
    <w:rsid w:val="0010668C"/>
    <w:rsid w:val="00107271"/>
    <w:rsid w:val="00110A07"/>
    <w:rsid w:val="00112BF8"/>
    <w:rsid w:val="001144FE"/>
    <w:rsid w:val="00124965"/>
    <w:rsid w:val="0012624A"/>
    <w:rsid w:val="001306A7"/>
    <w:rsid w:val="00143440"/>
    <w:rsid w:val="001438E8"/>
    <w:rsid w:val="00143AAE"/>
    <w:rsid w:val="00153E0C"/>
    <w:rsid w:val="00154100"/>
    <w:rsid w:val="00154DBB"/>
    <w:rsid w:val="001566CA"/>
    <w:rsid w:val="00161841"/>
    <w:rsid w:val="00162FE3"/>
    <w:rsid w:val="00172824"/>
    <w:rsid w:val="0017672F"/>
    <w:rsid w:val="00181505"/>
    <w:rsid w:val="0018263B"/>
    <w:rsid w:val="00182C4F"/>
    <w:rsid w:val="00184328"/>
    <w:rsid w:val="001903A3"/>
    <w:rsid w:val="00192C13"/>
    <w:rsid w:val="001B19B9"/>
    <w:rsid w:val="001B399C"/>
    <w:rsid w:val="001B689A"/>
    <w:rsid w:val="001E35E3"/>
    <w:rsid w:val="001E5934"/>
    <w:rsid w:val="001E6696"/>
    <w:rsid w:val="001E66A2"/>
    <w:rsid w:val="001F114B"/>
    <w:rsid w:val="001F4BB4"/>
    <w:rsid w:val="001F4E01"/>
    <w:rsid w:val="001F7FEF"/>
    <w:rsid w:val="00206E00"/>
    <w:rsid w:val="0021189D"/>
    <w:rsid w:val="00211A6C"/>
    <w:rsid w:val="00223298"/>
    <w:rsid w:val="002235E9"/>
    <w:rsid w:val="0023117B"/>
    <w:rsid w:val="002346E2"/>
    <w:rsid w:val="0023594A"/>
    <w:rsid w:val="00240103"/>
    <w:rsid w:val="00247B29"/>
    <w:rsid w:val="002514F0"/>
    <w:rsid w:val="002533A2"/>
    <w:rsid w:val="002543A5"/>
    <w:rsid w:val="00256DBD"/>
    <w:rsid w:val="00256F78"/>
    <w:rsid w:val="00262A39"/>
    <w:rsid w:val="002642BD"/>
    <w:rsid w:val="0026615A"/>
    <w:rsid w:val="002728B7"/>
    <w:rsid w:val="00273D7B"/>
    <w:rsid w:val="00275DD9"/>
    <w:rsid w:val="00291E45"/>
    <w:rsid w:val="00293A46"/>
    <w:rsid w:val="00295E92"/>
    <w:rsid w:val="002A6B28"/>
    <w:rsid w:val="002B0E20"/>
    <w:rsid w:val="002B4A3B"/>
    <w:rsid w:val="002B53C4"/>
    <w:rsid w:val="002B72C2"/>
    <w:rsid w:val="002B7685"/>
    <w:rsid w:val="002B7ADD"/>
    <w:rsid w:val="002C22CD"/>
    <w:rsid w:val="002C31A4"/>
    <w:rsid w:val="002C40DA"/>
    <w:rsid w:val="002D05E0"/>
    <w:rsid w:val="002D1685"/>
    <w:rsid w:val="002D2E36"/>
    <w:rsid w:val="002D342E"/>
    <w:rsid w:val="002D5F72"/>
    <w:rsid w:val="002D77C0"/>
    <w:rsid w:val="002E06AA"/>
    <w:rsid w:val="002E23FE"/>
    <w:rsid w:val="002E2A06"/>
    <w:rsid w:val="002E4B27"/>
    <w:rsid w:val="002E4D94"/>
    <w:rsid w:val="002F12D9"/>
    <w:rsid w:val="002F39C2"/>
    <w:rsid w:val="003021C5"/>
    <w:rsid w:val="0030600B"/>
    <w:rsid w:val="00310654"/>
    <w:rsid w:val="00311B20"/>
    <w:rsid w:val="003161E7"/>
    <w:rsid w:val="00321A85"/>
    <w:rsid w:val="00327708"/>
    <w:rsid w:val="00330883"/>
    <w:rsid w:val="0034434D"/>
    <w:rsid w:val="003448A3"/>
    <w:rsid w:val="003475D5"/>
    <w:rsid w:val="003500BC"/>
    <w:rsid w:val="00350857"/>
    <w:rsid w:val="00353721"/>
    <w:rsid w:val="00354AE3"/>
    <w:rsid w:val="0035512D"/>
    <w:rsid w:val="0036046B"/>
    <w:rsid w:val="0036684A"/>
    <w:rsid w:val="00367B6F"/>
    <w:rsid w:val="003755A8"/>
    <w:rsid w:val="00375E68"/>
    <w:rsid w:val="003827B6"/>
    <w:rsid w:val="00383537"/>
    <w:rsid w:val="00383585"/>
    <w:rsid w:val="00383735"/>
    <w:rsid w:val="003877FE"/>
    <w:rsid w:val="003B3DF4"/>
    <w:rsid w:val="003C003F"/>
    <w:rsid w:val="003C318E"/>
    <w:rsid w:val="003C7409"/>
    <w:rsid w:val="003D27D9"/>
    <w:rsid w:val="003D4295"/>
    <w:rsid w:val="003E4264"/>
    <w:rsid w:val="003F0D76"/>
    <w:rsid w:val="003F4C2D"/>
    <w:rsid w:val="003F6F62"/>
    <w:rsid w:val="0041279B"/>
    <w:rsid w:val="0041313F"/>
    <w:rsid w:val="004145B2"/>
    <w:rsid w:val="004146F1"/>
    <w:rsid w:val="00415036"/>
    <w:rsid w:val="00415BF6"/>
    <w:rsid w:val="004224BF"/>
    <w:rsid w:val="004246F9"/>
    <w:rsid w:val="00426B8C"/>
    <w:rsid w:val="00434D79"/>
    <w:rsid w:val="00441381"/>
    <w:rsid w:val="004474A2"/>
    <w:rsid w:val="004478E6"/>
    <w:rsid w:val="00455026"/>
    <w:rsid w:val="00457973"/>
    <w:rsid w:val="004649FA"/>
    <w:rsid w:val="004715F7"/>
    <w:rsid w:val="004838D1"/>
    <w:rsid w:val="0049114B"/>
    <w:rsid w:val="00491399"/>
    <w:rsid w:val="004936FB"/>
    <w:rsid w:val="00494496"/>
    <w:rsid w:val="004A4B69"/>
    <w:rsid w:val="004B430F"/>
    <w:rsid w:val="004B6A6E"/>
    <w:rsid w:val="004B79A7"/>
    <w:rsid w:val="004C2ED8"/>
    <w:rsid w:val="004D6D17"/>
    <w:rsid w:val="004D6E8C"/>
    <w:rsid w:val="004E6433"/>
    <w:rsid w:val="004F1322"/>
    <w:rsid w:val="004F2FFD"/>
    <w:rsid w:val="004F333B"/>
    <w:rsid w:val="005023E6"/>
    <w:rsid w:val="0050251F"/>
    <w:rsid w:val="005064E8"/>
    <w:rsid w:val="00506A7F"/>
    <w:rsid w:val="005118D1"/>
    <w:rsid w:val="00511A02"/>
    <w:rsid w:val="00513581"/>
    <w:rsid w:val="005151E0"/>
    <w:rsid w:val="00521B4E"/>
    <w:rsid w:val="00524531"/>
    <w:rsid w:val="00527691"/>
    <w:rsid w:val="00530111"/>
    <w:rsid w:val="005414D5"/>
    <w:rsid w:val="0054494E"/>
    <w:rsid w:val="00563D9D"/>
    <w:rsid w:val="00567348"/>
    <w:rsid w:val="0056749B"/>
    <w:rsid w:val="005728B4"/>
    <w:rsid w:val="0057381C"/>
    <w:rsid w:val="00576B26"/>
    <w:rsid w:val="00577757"/>
    <w:rsid w:val="00586A91"/>
    <w:rsid w:val="00587C6F"/>
    <w:rsid w:val="005A130E"/>
    <w:rsid w:val="005C004D"/>
    <w:rsid w:val="005C0588"/>
    <w:rsid w:val="005C3FBF"/>
    <w:rsid w:val="005C40A8"/>
    <w:rsid w:val="005D2749"/>
    <w:rsid w:val="005D3CAF"/>
    <w:rsid w:val="005D77CA"/>
    <w:rsid w:val="005E04E7"/>
    <w:rsid w:val="005E1AD4"/>
    <w:rsid w:val="005E49B0"/>
    <w:rsid w:val="005E723A"/>
    <w:rsid w:val="00604C0F"/>
    <w:rsid w:val="006054F9"/>
    <w:rsid w:val="006059E4"/>
    <w:rsid w:val="00610FC8"/>
    <w:rsid w:val="00613C0C"/>
    <w:rsid w:val="00614115"/>
    <w:rsid w:val="00615126"/>
    <w:rsid w:val="00616D16"/>
    <w:rsid w:val="00617AC6"/>
    <w:rsid w:val="006238D1"/>
    <w:rsid w:val="00623D76"/>
    <w:rsid w:val="00634B1A"/>
    <w:rsid w:val="00637010"/>
    <w:rsid w:val="00641663"/>
    <w:rsid w:val="006437FF"/>
    <w:rsid w:val="006512A7"/>
    <w:rsid w:val="00653D7C"/>
    <w:rsid w:val="00654A80"/>
    <w:rsid w:val="0066051C"/>
    <w:rsid w:val="006619B1"/>
    <w:rsid w:val="00662D39"/>
    <w:rsid w:val="00664C39"/>
    <w:rsid w:val="00666327"/>
    <w:rsid w:val="00666AAA"/>
    <w:rsid w:val="00667787"/>
    <w:rsid w:val="006747F1"/>
    <w:rsid w:val="00675133"/>
    <w:rsid w:val="00680C25"/>
    <w:rsid w:val="006820CB"/>
    <w:rsid w:val="006954C4"/>
    <w:rsid w:val="00695D10"/>
    <w:rsid w:val="00697976"/>
    <w:rsid w:val="006B5945"/>
    <w:rsid w:val="006C0B07"/>
    <w:rsid w:val="006C5DD9"/>
    <w:rsid w:val="006D11EE"/>
    <w:rsid w:val="006D2BD6"/>
    <w:rsid w:val="006E787D"/>
    <w:rsid w:val="006F07E1"/>
    <w:rsid w:val="00712217"/>
    <w:rsid w:val="007133B7"/>
    <w:rsid w:val="00713AE8"/>
    <w:rsid w:val="007144CB"/>
    <w:rsid w:val="00714519"/>
    <w:rsid w:val="00722B21"/>
    <w:rsid w:val="0074486A"/>
    <w:rsid w:val="00746778"/>
    <w:rsid w:val="007511D7"/>
    <w:rsid w:val="0075669F"/>
    <w:rsid w:val="00757210"/>
    <w:rsid w:val="00757A94"/>
    <w:rsid w:val="00761CDA"/>
    <w:rsid w:val="007642EC"/>
    <w:rsid w:val="00780262"/>
    <w:rsid w:val="007848B0"/>
    <w:rsid w:val="0078609D"/>
    <w:rsid w:val="00786DB9"/>
    <w:rsid w:val="00792605"/>
    <w:rsid w:val="00794DBC"/>
    <w:rsid w:val="00797B3B"/>
    <w:rsid w:val="007A2D5B"/>
    <w:rsid w:val="007B7AAC"/>
    <w:rsid w:val="007B7E25"/>
    <w:rsid w:val="007C0A63"/>
    <w:rsid w:val="007C21B0"/>
    <w:rsid w:val="007C3D79"/>
    <w:rsid w:val="007D0237"/>
    <w:rsid w:val="007D0532"/>
    <w:rsid w:val="007D0BFD"/>
    <w:rsid w:val="007D3900"/>
    <w:rsid w:val="007E594D"/>
    <w:rsid w:val="007F2F29"/>
    <w:rsid w:val="007F480F"/>
    <w:rsid w:val="007F5BC7"/>
    <w:rsid w:val="007F647B"/>
    <w:rsid w:val="007F6CF4"/>
    <w:rsid w:val="008000DE"/>
    <w:rsid w:val="00804033"/>
    <w:rsid w:val="0081182F"/>
    <w:rsid w:val="008126D9"/>
    <w:rsid w:val="00834497"/>
    <w:rsid w:val="00842B65"/>
    <w:rsid w:val="00860AB5"/>
    <w:rsid w:val="00866E8B"/>
    <w:rsid w:val="00867E6A"/>
    <w:rsid w:val="00876E08"/>
    <w:rsid w:val="00880687"/>
    <w:rsid w:val="008821B1"/>
    <w:rsid w:val="0089797A"/>
    <w:rsid w:val="008A0F6F"/>
    <w:rsid w:val="008A5060"/>
    <w:rsid w:val="008A6D4C"/>
    <w:rsid w:val="008B2822"/>
    <w:rsid w:val="008B621A"/>
    <w:rsid w:val="008C6321"/>
    <w:rsid w:val="008C6A54"/>
    <w:rsid w:val="008D1E26"/>
    <w:rsid w:val="008D7316"/>
    <w:rsid w:val="008E22B3"/>
    <w:rsid w:val="008E3AE0"/>
    <w:rsid w:val="008F0052"/>
    <w:rsid w:val="008F1940"/>
    <w:rsid w:val="008F2240"/>
    <w:rsid w:val="00901571"/>
    <w:rsid w:val="00911F93"/>
    <w:rsid w:val="00913BBF"/>
    <w:rsid w:val="0091478D"/>
    <w:rsid w:val="009178FA"/>
    <w:rsid w:val="00922F5C"/>
    <w:rsid w:val="009265E1"/>
    <w:rsid w:val="00931027"/>
    <w:rsid w:val="009312E5"/>
    <w:rsid w:val="009347C7"/>
    <w:rsid w:val="009475D3"/>
    <w:rsid w:val="00947AC1"/>
    <w:rsid w:val="009507B9"/>
    <w:rsid w:val="00950A53"/>
    <w:rsid w:val="0096012D"/>
    <w:rsid w:val="00961571"/>
    <w:rsid w:val="00961A93"/>
    <w:rsid w:val="00974F90"/>
    <w:rsid w:val="009754A8"/>
    <w:rsid w:val="009843E4"/>
    <w:rsid w:val="0099405B"/>
    <w:rsid w:val="009944B8"/>
    <w:rsid w:val="009953EE"/>
    <w:rsid w:val="0099745E"/>
    <w:rsid w:val="009A3080"/>
    <w:rsid w:val="009C3181"/>
    <w:rsid w:val="009D243C"/>
    <w:rsid w:val="009D322F"/>
    <w:rsid w:val="009D3A25"/>
    <w:rsid w:val="009D5860"/>
    <w:rsid w:val="009D73F9"/>
    <w:rsid w:val="009F7CDC"/>
    <w:rsid w:val="00A01643"/>
    <w:rsid w:val="00A02363"/>
    <w:rsid w:val="00A12798"/>
    <w:rsid w:val="00A130BE"/>
    <w:rsid w:val="00A16BFD"/>
    <w:rsid w:val="00A24048"/>
    <w:rsid w:val="00A24186"/>
    <w:rsid w:val="00A27779"/>
    <w:rsid w:val="00A30F26"/>
    <w:rsid w:val="00A35E2E"/>
    <w:rsid w:val="00A42552"/>
    <w:rsid w:val="00A44C6D"/>
    <w:rsid w:val="00A45574"/>
    <w:rsid w:val="00A45BF8"/>
    <w:rsid w:val="00A56E1C"/>
    <w:rsid w:val="00A70A67"/>
    <w:rsid w:val="00A830CA"/>
    <w:rsid w:val="00A91628"/>
    <w:rsid w:val="00A91D27"/>
    <w:rsid w:val="00A9596A"/>
    <w:rsid w:val="00A9696B"/>
    <w:rsid w:val="00AA0254"/>
    <w:rsid w:val="00AA04B6"/>
    <w:rsid w:val="00AA328C"/>
    <w:rsid w:val="00AA48F5"/>
    <w:rsid w:val="00AA58BB"/>
    <w:rsid w:val="00AA67BB"/>
    <w:rsid w:val="00AA7005"/>
    <w:rsid w:val="00AB38AB"/>
    <w:rsid w:val="00AB7EAA"/>
    <w:rsid w:val="00AC097D"/>
    <w:rsid w:val="00AC58B0"/>
    <w:rsid w:val="00AD038C"/>
    <w:rsid w:val="00AD2CE3"/>
    <w:rsid w:val="00AD37AA"/>
    <w:rsid w:val="00AE748B"/>
    <w:rsid w:val="00B01183"/>
    <w:rsid w:val="00B02BED"/>
    <w:rsid w:val="00B053B2"/>
    <w:rsid w:val="00B140A1"/>
    <w:rsid w:val="00B203F4"/>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88A"/>
    <w:rsid w:val="00BB14DD"/>
    <w:rsid w:val="00BC280A"/>
    <w:rsid w:val="00BC2895"/>
    <w:rsid w:val="00BC56A7"/>
    <w:rsid w:val="00BD10D2"/>
    <w:rsid w:val="00BF1D60"/>
    <w:rsid w:val="00C006A6"/>
    <w:rsid w:val="00C13A7C"/>
    <w:rsid w:val="00C23420"/>
    <w:rsid w:val="00C27201"/>
    <w:rsid w:val="00C4301D"/>
    <w:rsid w:val="00C45347"/>
    <w:rsid w:val="00C4699C"/>
    <w:rsid w:val="00C505E3"/>
    <w:rsid w:val="00C51A0B"/>
    <w:rsid w:val="00C5721F"/>
    <w:rsid w:val="00C578D0"/>
    <w:rsid w:val="00C610E5"/>
    <w:rsid w:val="00C61502"/>
    <w:rsid w:val="00C6195A"/>
    <w:rsid w:val="00C63E37"/>
    <w:rsid w:val="00C657E7"/>
    <w:rsid w:val="00C706CD"/>
    <w:rsid w:val="00C80748"/>
    <w:rsid w:val="00C80B66"/>
    <w:rsid w:val="00C82550"/>
    <w:rsid w:val="00C86915"/>
    <w:rsid w:val="00C90DF3"/>
    <w:rsid w:val="00C95650"/>
    <w:rsid w:val="00CA23E1"/>
    <w:rsid w:val="00CB09CE"/>
    <w:rsid w:val="00CB0BAD"/>
    <w:rsid w:val="00CC238A"/>
    <w:rsid w:val="00CC2CF8"/>
    <w:rsid w:val="00CC65FE"/>
    <w:rsid w:val="00CD10D3"/>
    <w:rsid w:val="00CD7CD9"/>
    <w:rsid w:val="00CE199D"/>
    <w:rsid w:val="00CE2DC6"/>
    <w:rsid w:val="00CE5FC8"/>
    <w:rsid w:val="00CF1879"/>
    <w:rsid w:val="00CF3A2D"/>
    <w:rsid w:val="00CF5257"/>
    <w:rsid w:val="00CF6B22"/>
    <w:rsid w:val="00D06FE1"/>
    <w:rsid w:val="00D11ADB"/>
    <w:rsid w:val="00D2243B"/>
    <w:rsid w:val="00D2254A"/>
    <w:rsid w:val="00D24CD7"/>
    <w:rsid w:val="00D30AB5"/>
    <w:rsid w:val="00D34A78"/>
    <w:rsid w:val="00D35D1F"/>
    <w:rsid w:val="00D40269"/>
    <w:rsid w:val="00D468EB"/>
    <w:rsid w:val="00D54972"/>
    <w:rsid w:val="00D6182D"/>
    <w:rsid w:val="00D62030"/>
    <w:rsid w:val="00D62403"/>
    <w:rsid w:val="00D71046"/>
    <w:rsid w:val="00D73865"/>
    <w:rsid w:val="00D73E64"/>
    <w:rsid w:val="00D76344"/>
    <w:rsid w:val="00D8508D"/>
    <w:rsid w:val="00D86D1A"/>
    <w:rsid w:val="00D94E6D"/>
    <w:rsid w:val="00D96CF2"/>
    <w:rsid w:val="00DA078F"/>
    <w:rsid w:val="00DB28B8"/>
    <w:rsid w:val="00DC27CE"/>
    <w:rsid w:val="00DC3F0E"/>
    <w:rsid w:val="00DC55A6"/>
    <w:rsid w:val="00DC739E"/>
    <w:rsid w:val="00DE3428"/>
    <w:rsid w:val="00DE786E"/>
    <w:rsid w:val="00DF671D"/>
    <w:rsid w:val="00DF7361"/>
    <w:rsid w:val="00E07D3D"/>
    <w:rsid w:val="00E15C34"/>
    <w:rsid w:val="00E17982"/>
    <w:rsid w:val="00E205F6"/>
    <w:rsid w:val="00E30735"/>
    <w:rsid w:val="00E3445D"/>
    <w:rsid w:val="00E36C83"/>
    <w:rsid w:val="00E400C2"/>
    <w:rsid w:val="00E40C2C"/>
    <w:rsid w:val="00E44FB4"/>
    <w:rsid w:val="00E46E4D"/>
    <w:rsid w:val="00E471A9"/>
    <w:rsid w:val="00E47BD8"/>
    <w:rsid w:val="00E53B96"/>
    <w:rsid w:val="00E53D8B"/>
    <w:rsid w:val="00E544E1"/>
    <w:rsid w:val="00E57AA2"/>
    <w:rsid w:val="00E57C39"/>
    <w:rsid w:val="00E60D4E"/>
    <w:rsid w:val="00E61149"/>
    <w:rsid w:val="00E64C07"/>
    <w:rsid w:val="00E70549"/>
    <w:rsid w:val="00E7427F"/>
    <w:rsid w:val="00E76C16"/>
    <w:rsid w:val="00E8410F"/>
    <w:rsid w:val="00E86FCB"/>
    <w:rsid w:val="00E87BC4"/>
    <w:rsid w:val="00E941FF"/>
    <w:rsid w:val="00ED0269"/>
    <w:rsid w:val="00ED30A1"/>
    <w:rsid w:val="00EE650E"/>
    <w:rsid w:val="00EF1A34"/>
    <w:rsid w:val="00EF3406"/>
    <w:rsid w:val="00EF6B41"/>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3223"/>
    <w:rsid w:val="00F66AF6"/>
    <w:rsid w:val="00F82C96"/>
    <w:rsid w:val="00F86E87"/>
    <w:rsid w:val="00F907E3"/>
    <w:rsid w:val="00F92674"/>
    <w:rsid w:val="00F963A3"/>
    <w:rsid w:val="00FA60EE"/>
    <w:rsid w:val="00FB3F34"/>
    <w:rsid w:val="00FC4713"/>
    <w:rsid w:val="00FD0249"/>
    <w:rsid w:val="00FD15E4"/>
    <w:rsid w:val="00FD3AD6"/>
    <w:rsid w:val="00FE037B"/>
    <w:rsid w:val="00FE79FD"/>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CD4A5F3"/>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character" w:styleId="a4">
    <w:name w:val="Hyperlink"/>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2"/>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2">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Пункт2"/>
    <w:basedOn w:val="a"/>
    <w:link w:val="23"/>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3">
    <w:name w:val="Пункт2 Знак"/>
    <w:link w:val="22"/>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4"/>
    <w:rsid w:val="007B7AAC"/>
    <w:rPr>
      <w:rFonts w:ascii="Times New Roman" w:eastAsia="Times New Roman" w:hAnsi="Times New Roman" w:cs="Times New Roman"/>
      <w:spacing w:val="5"/>
      <w:sz w:val="21"/>
      <w:szCs w:val="21"/>
      <w:shd w:val="clear" w:color="auto" w:fill="FFFFFF"/>
    </w:rPr>
  </w:style>
  <w:style w:type="paragraph" w:customStyle="1" w:styleId="24">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 w:type="paragraph" w:customStyle="1" w:styleId="1">
    <w:name w:val="Заголовок_1"/>
    <w:basedOn w:val="a0"/>
    <w:uiPriority w:val="99"/>
    <w:locked/>
    <w:rsid w:val="00E57C39"/>
    <w:pPr>
      <w:keepNext/>
      <w:keepLines/>
      <w:numPr>
        <w:numId w:val="48"/>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E57C39"/>
    <w:pPr>
      <w:numPr>
        <w:ilvl w:val="2"/>
        <w:numId w:val="48"/>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E57C39"/>
    <w:pPr>
      <w:numPr>
        <w:ilvl w:val="1"/>
        <w:numId w:val="48"/>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E57C39"/>
    <w:pPr>
      <w:numPr>
        <w:ilvl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402650">
      <w:bodyDiv w:val="1"/>
      <w:marLeft w:val="0"/>
      <w:marRight w:val="0"/>
      <w:marTop w:val="0"/>
      <w:marBottom w:val="0"/>
      <w:divBdr>
        <w:top w:val="none" w:sz="0" w:space="0" w:color="auto"/>
        <w:left w:val="none" w:sz="0" w:space="0" w:color="auto"/>
        <w:bottom w:val="none" w:sz="0" w:space="0" w:color="auto"/>
        <w:right w:val="none" w:sz="0" w:space="0" w:color="auto"/>
      </w:divBdr>
    </w:div>
    <w:div w:id="449587994">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22883376">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http://www.b2b-mrsk.ru" TargetMode="External"/><Relationship Id="rId3" Type="http://schemas.openxmlformats.org/officeDocument/2006/relationships/styles" Target="styles.xml"/><Relationship Id="rId21" Type="http://schemas.openxmlformats.org/officeDocument/2006/relationships/hyperlink" Target="garantF1://70253464.104" TargetMode="Externa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hyperlink" Target="mailto:Kovalenko-SI@te.ru" TargetMode="External"/><Relationship Id="rId2" Type="http://schemas.openxmlformats.org/officeDocument/2006/relationships/numbering" Target="numbering.xml"/><Relationship Id="rId16" Type="http://schemas.openxmlformats.org/officeDocument/2006/relationships/hyperlink" Target="mailto:Yakovlenko-YaV@te.ru" TargetMode="External"/><Relationship Id="rId20" Type="http://schemas.openxmlformats.org/officeDocument/2006/relationships/hyperlink" Target="garantF1://1208808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tp.rosseti.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http://www.rosseti.ru/about/contacts/opin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1D2E1-6620-4B59-8EF5-19B6F3885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38</Pages>
  <Words>14665</Words>
  <Characters>83594</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Яковленко Яна Валерьевна</cp:lastModifiedBy>
  <cp:revision>14</cp:revision>
  <cp:lastPrinted>2017-05-24T06:03:00Z</cp:lastPrinted>
  <dcterms:created xsi:type="dcterms:W3CDTF">2017-07-11T05:29:00Z</dcterms:created>
  <dcterms:modified xsi:type="dcterms:W3CDTF">2017-09-12T10:55:00Z</dcterms:modified>
</cp:coreProperties>
</file>